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30D071" w14:textId="77777777" w:rsidR="002C2CC4" w:rsidRPr="004D14B1" w:rsidRDefault="002C2CC4" w:rsidP="008560D5">
      <w:pPr>
        <w:autoSpaceDE w:val="0"/>
        <w:autoSpaceDN w:val="0"/>
        <w:adjustRightInd w:val="0"/>
        <w:spacing w:after="0" w:line="360" w:lineRule="auto"/>
        <w:ind w:firstLine="709"/>
        <w:jc w:val="right"/>
        <w:rPr>
          <w:rFonts w:ascii="Times New Roman" w:hAnsi="Times New Roman"/>
          <w:bCs/>
          <w:i/>
          <w:iCs/>
          <w:color w:val="000000"/>
          <w:sz w:val="24"/>
          <w:szCs w:val="24"/>
        </w:rPr>
      </w:pPr>
      <w:r w:rsidRPr="004D14B1">
        <w:rPr>
          <w:rFonts w:ascii="Times New Roman" w:hAnsi="Times New Roman"/>
          <w:bCs/>
          <w:i/>
          <w:iCs/>
          <w:color w:val="000000"/>
          <w:sz w:val="24"/>
          <w:szCs w:val="24"/>
        </w:rPr>
        <w:t>Русская литература. 1972. № 3. С. 112–123.</w:t>
      </w:r>
    </w:p>
    <w:p w14:paraId="07B9615C" w14:textId="77777777" w:rsidR="002C2CC4" w:rsidRPr="008560D5" w:rsidRDefault="002C2CC4" w:rsidP="008560D5">
      <w:pPr>
        <w:autoSpaceDE w:val="0"/>
        <w:autoSpaceDN w:val="0"/>
        <w:adjustRightInd w:val="0"/>
        <w:spacing w:after="0" w:line="360" w:lineRule="auto"/>
        <w:ind w:firstLine="709"/>
        <w:jc w:val="both"/>
        <w:rPr>
          <w:rFonts w:ascii="Times New Roman" w:hAnsi="Times New Roman"/>
          <w:bCs/>
          <w:iCs/>
          <w:color w:val="000000"/>
          <w:sz w:val="24"/>
          <w:szCs w:val="24"/>
        </w:rPr>
      </w:pPr>
    </w:p>
    <w:p w14:paraId="6DD8C5E2" w14:textId="77777777" w:rsidR="002C2CC4" w:rsidRPr="008560D5" w:rsidRDefault="002C2CC4" w:rsidP="008560D5">
      <w:pPr>
        <w:autoSpaceDE w:val="0"/>
        <w:autoSpaceDN w:val="0"/>
        <w:adjustRightInd w:val="0"/>
        <w:spacing w:after="0" w:line="360" w:lineRule="auto"/>
        <w:ind w:firstLine="709"/>
        <w:jc w:val="both"/>
        <w:rPr>
          <w:rFonts w:ascii="Times New Roman" w:hAnsi="Times New Roman"/>
          <w:bCs/>
          <w:iCs/>
          <w:color w:val="000000"/>
          <w:sz w:val="24"/>
          <w:szCs w:val="24"/>
        </w:rPr>
      </w:pPr>
    </w:p>
    <w:p w14:paraId="302C6989" w14:textId="77777777" w:rsidR="002C2CC4" w:rsidRPr="008560D5" w:rsidRDefault="002C2CC4" w:rsidP="008560D5">
      <w:pPr>
        <w:autoSpaceDE w:val="0"/>
        <w:autoSpaceDN w:val="0"/>
        <w:adjustRightInd w:val="0"/>
        <w:spacing w:after="0" w:line="360" w:lineRule="auto"/>
        <w:ind w:firstLine="709"/>
        <w:jc w:val="both"/>
        <w:rPr>
          <w:rFonts w:ascii="Times New Roman" w:hAnsi="Times New Roman"/>
          <w:bCs/>
          <w:iCs/>
          <w:color w:val="000000"/>
          <w:sz w:val="24"/>
          <w:szCs w:val="24"/>
        </w:rPr>
      </w:pPr>
      <w:r w:rsidRPr="008560D5">
        <w:rPr>
          <w:rFonts w:ascii="Times New Roman" w:hAnsi="Times New Roman"/>
          <w:bCs/>
          <w:iCs/>
          <w:color w:val="000000"/>
          <w:sz w:val="24"/>
          <w:szCs w:val="24"/>
        </w:rPr>
        <w:t>Ю.</w:t>
      </w:r>
      <w:r w:rsidR="008560D5">
        <w:rPr>
          <w:rFonts w:ascii="Times New Roman" w:hAnsi="Times New Roman"/>
          <w:bCs/>
          <w:iCs/>
          <w:color w:val="000000"/>
          <w:sz w:val="24"/>
          <w:szCs w:val="24"/>
          <w:lang w:val="en-US"/>
        </w:rPr>
        <w:t> </w:t>
      </w:r>
      <w:r w:rsidRPr="008560D5">
        <w:rPr>
          <w:rFonts w:ascii="Times New Roman" w:hAnsi="Times New Roman"/>
          <w:bCs/>
          <w:iCs/>
          <w:color w:val="000000"/>
          <w:sz w:val="24"/>
          <w:szCs w:val="24"/>
        </w:rPr>
        <w:t>К. Руденко</w:t>
      </w:r>
    </w:p>
    <w:p w14:paraId="32D97F1E" w14:textId="77777777" w:rsidR="002C2CC4" w:rsidRPr="008560D5" w:rsidRDefault="002C2CC4" w:rsidP="008560D5">
      <w:pPr>
        <w:autoSpaceDE w:val="0"/>
        <w:autoSpaceDN w:val="0"/>
        <w:adjustRightInd w:val="0"/>
        <w:spacing w:after="0" w:line="360" w:lineRule="auto"/>
        <w:ind w:firstLine="709"/>
        <w:jc w:val="both"/>
        <w:rPr>
          <w:rFonts w:ascii="Times New Roman" w:hAnsi="Times New Roman"/>
          <w:bCs/>
          <w:iCs/>
          <w:color w:val="000000"/>
          <w:sz w:val="24"/>
          <w:szCs w:val="24"/>
        </w:rPr>
      </w:pPr>
      <w:bookmarkStart w:id="0" w:name="_GoBack"/>
      <w:bookmarkEnd w:id="0"/>
    </w:p>
    <w:p w14:paraId="5CEE6D46" w14:textId="77777777" w:rsidR="002C2CC4" w:rsidRPr="008560D5" w:rsidRDefault="002C2CC4" w:rsidP="008560D5">
      <w:pPr>
        <w:autoSpaceDE w:val="0"/>
        <w:autoSpaceDN w:val="0"/>
        <w:adjustRightInd w:val="0"/>
        <w:spacing w:after="0" w:line="360" w:lineRule="auto"/>
        <w:ind w:firstLine="709"/>
        <w:jc w:val="both"/>
        <w:rPr>
          <w:rFonts w:ascii="Times New Roman" w:hAnsi="Times New Roman"/>
          <w:bCs/>
          <w:color w:val="000000"/>
          <w:sz w:val="24"/>
          <w:szCs w:val="24"/>
        </w:rPr>
      </w:pPr>
      <w:r w:rsidRPr="008560D5">
        <w:rPr>
          <w:rFonts w:ascii="Times New Roman" w:hAnsi="Times New Roman"/>
          <w:bCs/>
          <w:color w:val="000000"/>
          <w:sz w:val="24"/>
          <w:szCs w:val="24"/>
        </w:rPr>
        <w:t>ХУДОЖЕСТВЕННЫЙ СМЫСЛ ЛОГИЧЕСКИХ ПОНЯТИЙ</w:t>
      </w:r>
    </w:p>
    <w:p w14:paraId="41E30C4B" w14:textId="77777777" w:rsidR="002C2CC4" w:rsidRPr="008560D5" w:rsidRDefault="002C2CC4" w:rsidP="008560D5">
      <w:pPr>
        <w:autoSpaceDE w:val="0"/>
        <w:autoSpaceDN w:val="0"/>
        <w:adjustRightInd w:val="0"/>
        <w:spacing w:after="0" w:line="360" w:lineRule="auto"/>
        <w:ind w:firstLine="709"/>
        <w:jc w:val="both"/>
        <w:rPr>
          <w:rFonts w:ascii="Times New Roman" w:hAnsi="Times New Roman"/>
          <w:bCs/>
          <w:color w:val="000000"/>
          <w:sz w:val="24"/>
          <w:szCs w:val="24"/>
        </w:rPr>
      </w:pPr>
      <w:r w:rsidRPr="008560D5">
        <w:rPr>
          <w:rFonts w:ascii="Times New Roman" w:hAnsi="Times New Roman"/>
          <w:bCs/>
          <w:color w:val="000000"/>
          <w:sz w:val="24"/>
          <w:szCs w:val="24"/>
        </w:rPr>
        <w:t>В РОМАНЕ «ЧТО ДЕЛАТЬ?»</w:t>
      </w:r>
    </w:p>
    <w:p w14:paraId="3E5B685F" w14:textId="77777777" w:rsidR="00C03424" w:rsidRPr="008560D5" w:rsidRDefault="00C03424" w:rsidP="008560D5">
      <w:pPr>
        <w:autoSpaceDE w:val="0"/>
        <w:autoSpaceDN w:val="0"/>
        <w:adjustRightInd w:val="0"/>
        <w:spacing w:after="0" w:line="360" w:lineRule="auto"/>
        <w:ind w:firstLine="709"/>
        <w:jc w:val="both"/>
        <w:rPr>
          <w:rFonts w:ascii="Times New Roman" w:hAnsi="Times New Roman"/>
          <w:bCs/>
          <w:color w:val="000000"/>
          <w:sz w:val="24"/>
          <w:szCs w:val="24"/>
        </w:rPr>
      </w:pPr>
    </w:p>
    <w:p w14:paraId="53BFD728" w14:textId="77777777" w:rsidR="00C03424" w:rsidRPr="008560D5" w:rsidRDefault="00C03424" w:rsidP="008560D5">
      <w:pPr>
        <w:autoSpaceDE w:val="0"/>
        <w:autoSpaceDN w:val="0"/>
        <w:adjustRightInd w:val="0"/>
        <w:spacing w:after="0" w:line="360" w:lineRule="auto"/>
        <w:ind w:firstLine="709"/>
        <w:jc w:val="both"/>
        <w:rPr>
          <w:rFonts w:ascii="Times New Roman" w:hAnsi="Times New Roman"/>
          <w:bCs/>
          <w:color w:val="000000"/>
          <w:sz w:val="24"/>
          <w:szCs w:val="24"/>
        </w:rPr>
      </w:pPr>
    </w:p>
    <w:p w14:paraId="01AE00C9" w14:textId="77777777" w:rsidR="00C03424" w:rsidRPr="00E26E1F" w:rsidRDefault="00C03424" w:rsidP="004D14B1">
      <w:pPr>
        <w:pStyle w:val="12"/>
        <w:rPr>
          <w:lang w:val="ru-RU"/>
        </w:rPr>
      </w:pPr>
      <w:r w:rsidRPr="00E26E1F">
        <w:rPr>
          <w:lang w:val="ru-RU"/>
        </w:rPr>
        <w:t>1</w:t>
      </w:r>
    </w:p>
    <w:p w14:paraId="0B60DE0A"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В самом начале своего романа «Что делать?» Н. Г. Чернышевский провозглашает учительность, проповедь «истины» главной целью его. «У меня нет ни тени художественного таланта</w:t>
      </w:r>
      <w:r w:rsidR="00A36305"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заявляет он в «Предисловии».</w:t>
      </w:r>
      <w:r w:rsidR="009C0141" w:rsidRPr="00DA353E">
        <w:rPr>
          <w:rFonts w:ascii="Times New Roman" w:hAnsi="Times New Roman"/>
          <w:color w:val="000000"/>
          <w:sz w:val="24"/>
          <w:szCs w:val="24"/>
        </w:rPr>
        <w:t> —</w:t>
      </w:r>
      <w:r w:rsidR="00A36305" w:rsidRPr="00DA353E">
        <w:rPr>
          <w:rFonts w:ascii="Times New Roman" w:hAnsi="Times New Roman"/>
          <w:color w:val="000000"/>
          <w:sz w:val="24"/>
          <w:szCs w:val="24"/>
        </w:rPr>
        <w:t xml:space="preserve"> &lt;...&gt;</w:t>
      </w:r>
      <w:r w:rsidR="009C0141" w:rsidRPr="00DA353E">
        <w:rPr>
          <w:rFonts w:ascii="Times New Roman" w:hAnsi="Times New Roman"/>
          <w:color w:val="000000"/>
          <w:sz w:val="24"/>
          <w:szCs w:val="24"/>
        </w:rPr>
        <w:t xml:space="preserve"> </w:t>
      </w:r>
      <w:r w:rsidRPr="00DA353E">
        <w:rPr>
          <w:rFonts w:ascii="Times New Roman" w:hAnsi="Times New Roman"/>
          <w:color w:val="000000"/>
          <w:sz w:val="24"/>
          <w:szCs w:val="24"/>
        </w:rPr>
        <w:t>Но это все-таки ничего, читай, добрейшая публика! прочтешь не без пользы. Истина</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хорошая вещь: она вознаграждает недостатки писателя, который служит ей».</w:t>
      </w:r>
      <w:r w:rsidRPr="00DA353E">
        <w:rPr>
          <w:rStyle w:val="a9"/>
          <w:rFonts w:ascii="Times New Roman" w:hAnsi="Times New Roman"/>
          <w:color w:val="000000"/>
          <w:sz w:val="24"/>
          <w:szCs w:val="24"/>
        </w:rPr>
        <w:footnoteReference w:id="1"/>
      </w:r>
      <w:r w:rsidRPr="00DA353E">
        <w:rPr>
          <w:rFonts w:ascii="Times New Roman" w:hAnsi="Times New Roman"/>
          <w:color w:val="000000"/>
          <w:sz w:val="24"/>
          <w:szCs w:val="24"/>
        </w:rPr>
        <w:t xml:space="preserve"> Эту авторскую декларацию критики</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и не только враждебные лагерю революционной демократии</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восприняли и истолковали как признание Чернышевского в своей художественной беспомощности, а его роман</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поскольку ему у</w:t>
      </w:r>
      <w:r w:rsidR="009C0141" w:rsidRPr="00DA353E">
        <w:rPr>
          <w:rFonts w:ascii="Times New Roman" w:hAnsi="Times New Roman"/>
          <w:color w:val="000000"/>
          <w:sz w:val="24"/>
          <w:szCs w:val="24"/>
        </w:rPr>
        <w:t>далось достичь в нем своей цели —</w:t>
      </w:r>
      <w:r w:rsidRPr="00DA353E">
        <w:rPr>
          <w:rFonts w:ascii="Times New Roman" w:hAnsi="Times New Roman"/>
          <w:color w:val="000000"/>
          <w:sz w:val="24"/>
          <w:szCs w:val="24"/>
        </w:rPr>
        <w:t xml:space="preserve"> как объективное свидетельство ложности самого этого принципа. Такой взгляд на роман «Что делать?» д</w:t>
      </w:r>
      <w:r w:rsidR="009C0141" w:rsidRPr="00DA353E">
        <w:rPr>
          <w:rFonts w:ascii="Times New Roman" w:hAnsi="Times New Roman"/>
          <w:color w:val="000000"/>
          <w:sz w:val="24"/>
          <w:szCs w:val="24"/>
        </w:rPr>
        <w:t>ожил до нашего времени. Так, А. </w:t>
      </w:r>
      <w:r w:rsidRPr="00DA353E">
        <w:rPr>
          <w:rFonts w:ascii="Times New Roman" w:hAnsi="Times New Roman"/>
          <w:color w:val="000000"/>
          <w:sz w:val="24"/>
          <w:szCs w:val="24"/>
        </w:rPr>
        <w:t>П. Скафтымов</w:t>
      </w:r>
      <w:r w:rsidR="00497412" w:rsidRPr="00DA353E">
        <w:rPr>
          <w:rFonts w:ascii="Times New Roman" w:hAnsi="Times New Roman"/>
          <w:color w:val="000000"/>
          <w:sz w:val="24"/>
          <w:szCs w:val="24"/>
        </w:rPr>
        <w:t>,</w:t>
      </w:r>
      <w:r w:rsidRPr="00DA353E">
        <w:rPr>
          <w:rFonts w:ascii="Times New Roman" w:hAnsi="Times New Roman"/>
          <w:color w:val="000000"/>
          <w:sz w:val="24"/>
          <w:szCs w:val="24"/>
        </w:rPr>
        <w:t xml:space="preserve"> вслед </w:t>
      </w:r>
      <w:r w:rsidR="009C0141" w:rsidRPr="00DA353E">
        <w:rPr>
          <w:rFonts w:ascii="Times New Roman" w:hAnsi="Times New Roman"/>
          <w:color w:val="000000"/>
          <w:sz w:val="24"/>
          <w:szCs w:val="24"/>
        </w:rPr>
        <w:t>за Г. </w:t>
      </w:r>
      <w:r w:rsidRPr="00DA353E">
        <w:rPr>
          <w:rFonts w:ascii="Times New Roman" w:hAnsi="Times New Roman"/>
          <w:color w:val="000000"/>
          <w:sz w:val="24"/>
          <w:szCs w:val="24"/>
        </w:rPr>
        <w:t>В. Плехановым</w:t>
      </w:r>
      <w:r w:rsidR="00497412" w:rsidRPr="00DA353E">
        <w:rPr>
          <w:rFonts w:ascii="Times New Roman" w:hAnsi="Times New Roman"/>
          <w:color w:val="000000"/>
          <w:sz w:val="24"/>
          <w:szCs w:val="24"/>
        </w:rPr>
        <w:t>,</w:t>
      </w:r>
      <w:r w:rsidRPr="00DA353E">
        <w:rPr>
          <w:rFonts w:ascii="Times New Roman" w:hAnsi="Times New Roman"/>
          <w:color w:val="000000"/>
          <w:sz w:val="24"/>
          <w:szCs w:val="24"/>
        </w:rPr>
        <w:t xml:space="preserve"> уже в советское время указывал на очевидную тенденциозность, которая дает «особенно резкое впечатление компрометирующей преднамеренности» и является знаком «общей художественной недостаточности» романа,</w:t>
      </w:r>
      <w:r w:rsidR="009C0141" w:rsidRPr="00DA353E">
        <w:rPr>
          <w:rStyle w:val="a9"/>
          <w:rFonts w:ascii="Times New Roman" w:hAnsi="Times New Roman"/>
          <w:color w:val="000000"/>
          <w:sz w:val="24"/>
          <w:szCs w:val="24"/>
        </w:rPr>
        <w:footnoteReference w:id="2"/>
      </w:r>
      <w:r w:rsidRPr="00DA353E">
        <w:rPr>
          <w:rFonts w:ascii="Times New Roman" w:hAnsi="Times New Roman"/>
          <w:color w:val="000000"/>
          <w:sz w:val="24"/>
          <w:szCs w:val="24"/>
        </w:rPr>
        <w:t xml:space="preserve"> </w:t>
      </w:r>
      <w:r w:rsidR="00497412" w:rsidRPr="00DA353E">
        <w:rPr>
          <w:rFonts w:ascii="Times New Roman" w:hAnsi="Times New Roman"/>
          <w:color w:val="000000"/>
          <w:sz w:val="24"/>
          <w:szCs w:val="24"/>
        </w:rPr>
        <w:t>а Д. </w:t>
      </w:r>
      <w:r w:rsidRPr="00DA353E">
        <w:rPr>
          <w:rFonts w:ascii="Times New Roman" w:hAnsi="Times New Roman"/>
          <w:color w:val="000000"/>
          <w:sz w:val="24"/>
          <w:szCs w:val="24"/>
        </w:rPr>
        <w:t>Д. Благой в дискуссии</w:t>
      </w:r>
      <w:r w:rsidR="00497412" w:rsidRPr="00DA353E">
        <w:rPr>
          <w:rFonts w:ascii="Times New Roman" w:hAnsi="Times New Roman"/>
          <w:color w:val="000000"/>
          <w:sz w:val="24"/>
          <w:szCs w:val="24"/>
        </w:rPr>
        <w:t xml:space="preserve"> по поводу школьной реформы начала 1960-х гг.</w:t>
      </w:r>
      <w:r w:rsidRPr="00DA353E">
        <w:rPr>
          <w:rFonts w:ascii="Times New Roman" w:hAnsi="Times New Roman"/>
          <w:color w:val="000000"/>
          <w:sz w:val="24"/>
          <w:szCs w:val="24"/>
        </w:rPr>
        <w:t xml:space="preserve"> тоже</w:t>
      </w:r>
      <w:r w:rsidR="00497412" w:rsidRPr="00DA353E">
        <w:rPr>
          <w:rFonts w:ascii="Times New Roman" w:hAnsi="Times New Roman"/>
          <w:color w:val="000000"/>
          <w:sz w:val="24"/>
          <w:szCs w:val="24"/>
        </w:rPr>
        <w:t xml:space="preserve"> вполне </w:t>
      </w:r>
      <w:r w:rsidR="00497412" w:rsidRPr="00DA353E">
        <w:rPr>
          <w:rFonts w:ascii="Times New Roman" w:hAnsi="Times New Roman"/>
          <w:color w:val="000000"/>
          <w:sz w:val="24"/>
          <w:szCs w:val="24"/>
        </w:rPr>
        <w:lastRenderedPageBreak/>
        <w:t>убежденно, как о чем-то само собой разумеющемся,</w:t>
      </w:r>
      <w:r w:rsidRPr="00DA353E">
        <w:rPr>
          <w:rFonts w:ascii="Times New Roman" w:hAnsi="Times New Roman"/>
          <w:color w:val="000000"/>
          <w:sz w:val="24"/>
          <w:szCs w:val="24"/>
        </w:rPr>
        <w:t xml:space="preserve"> говори</w:t>
      </w:r>
      <w:r w:rsidR="00497412" w:rsidRPr="00DA353E">
        <w:rPr>
          <w:rFonts w:ascii="Times New Roman" w:hAnsi="Times New Roman"/>
          <w:color w:val="000000"/>
          <w:sz w:val="24"/>
          <w:szCs w:val="24"/>
        </w:rPr>
        <w:t>л</w:t>
      </w:r>
      <w:r w:rsidRPr="00DA353E">
        <w:rPr>
          <w:rFonts w:ascii="Times New Roman" w:hAnsi="Times New Roman"/>
          <w:color w:val="000000"/>
          <w:sz w:val="24"/>
          <w:szCs w:val="24"/>
        </w:rPr>
        <w:t xml:space="preserve"> об отсутствии «высшей художественности формы» в этом романе Чернышевского.</w:t>
      </w:r>
      <w:r w:rsidR="00497412" w:rsidRPr="00DA353E">
        <w:rPr>
          <w:rStyle w:val="a9"/>
          <w:rFonts w:ascii="Times New Roman" w:hAnsi="Times New Roman"/>
          <w:color w:val="000000"/>
          <w:sz w:val="24"/>
          <w:szCs w:val="24"/>
        </w:rPr>
        <w:footnoteReference w:id="3"/>
      </w:r>
    </w:p>
    <w:p w14:paraId="1E32CFE6"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Однако в действительности обнаженная учительность позиции Чернышевского-романиста является не рационально-логическим моментом, внешним по отношению к художественной концепции романа «Что делать?» как эстетического явления, но художественным принципом, определяющим в этом романе его основные структурные закономерности. «Нехудожественность» и «тенденциозность» являются не абсолютными показателями эстетического достоинства романа Чернышевского, но свойствами функциональными</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они приписаны «автору», фигурирующему внутри текста «Что делать?», как компоненты его характеристики. Поэтому самый эффект «нехудожественности», там, где он возникает в романе, не может быть</w:t>
      </w:r>
      <w:r w:rsidR="00E84996" w:rsidRPr="00DA353E">
        <w:rPr>
          <w:rFonts w:ascii="Times New Roman" w:hAnsi="Times New Roman"/>
          <w:color w:val="000000"/>
          <w:sz w:val="24"/>
          <w:szCs w:val="24"/>
        </w:rPr>
        <w:t xml:space="preserve"> </w:t>
      </w:r>
      <w:r w:rsidR="00EA7AE3" w:rsidRPr="00EA7AE3">
        <w:rPr>
          <w:rFonts w:ascii="Times New Roman" w:hAnsi="Times New Roman"/>
          <w:b/>
          <w:color w:val="000000"/>
          <w:sz w:val="24"/>
          <w:szCs w:val="24"/>
        </w:rPr>
        <w:t>(С. 113)</w:t>
      </w:r>
      <w:r w:rsidR="004D14B1">
        <w:rPr>
          <w:rFonts w:ascii="Times New Roman" w:hAnsi="Times New Roman"/>
          <w:b/>
          <w:color w:val="000000"/>
          <w:sz w:val="24"/>
          <w:szCs w:val="24"/>
        </w:rPr>
        <w:t xml:space="preserve"> </w:t>
      </w:r>
      <w:r w:rsidRPr="00DA353E">
        <w:rPr>
          <w:rFonts w:ascii="Times New Roman" w:hAnsi="Times New Roman"/>
          <w:color w:val="000000"/>
          <w:sz w:val="24"/>
          <w:szCs w:val="24"/>
        </w:rPr>
        <w:t>оценен как нечто непосредственно данное, а нуждается в исследовании его художественной целесообразности.</w:t>
      </w:r>
      <w:r w:rsidR="00E84996" w:rsidRPr="00DA353E">
        <w:rPr>
          <w:rStyle w:val="a9"/>
          <w:rFonts w:ascii="Times New Roman" w:hAnsi="Times New Roman"/>
          <w:color w:val="000000"/>
          <w:sz w:val="24"/>
          <w:szCs w:val="24"/>
        </w:rPr>
        <w:footnoteReference w:id="4"/>
      </w:r>
    </w:p>
    <w:p w14:paraId="1E5E5FBF"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«Истина», проповедуемая в романе «Что делать?», не так очевидна и проста, как это кажется на первый взгляд. То, что прямо проповедуется автором, составляет лишь поверхностный слой ее, а то, что составляет ее сердцевину, нигде прямо не «проговаривается» романистом. Предлагаемая статья представляет собою попытку исследования не самой проповедуемой в романе «Что делать?» «истины», а одного из тех художественных приемов, которые позволяют читателю органически войти внутрь «истины» романа, не разрушая целесообразности его художественной конструкции.</w:t>
      </w:r>
    </w:p>
    <w:p w14:paraId="258BEBA2" w14:textId="77777777" w:rsidR="00C03424" w:rsidRPr="00E26E1F" w:rsidRDefault="00C03424" w:rsidP="004D14B1">
      <w:pPr>
        <w:pStyle w:val="12"/>
        <w:rPr>
          <w:lang w:val="ru-RU"/>
        </w:rPr>
      </w:pPr>
      <w:r w:rsidRPr="00E26E1F">
        <w:rPr>
          <w:lang w:val="ru-RU"/>
        </w:rPr>
        <w:t>2</w:t>
      </w:r>
    </w:p>
    <w:p w14:paraId="03DB5B64"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Мы имеем в виду излюбленные рассказчиком слова, такие, как «обыкновенный», «особенный», «веселье», «радость», «счастье» (с вариациями) и некоторые другие. Нейтральные, с достаточно ст</w:t>
      </w:r>
      <w:r w:rsidR="0084656D" w:rsidRPr="00DA353E">
        <w:rPr>
          <w:rFonts w:ascii="Times New Roman" w:hAnsi="Times New Roman"/>
          <w:color w:val="000000"/>
          <w:sz w:val="24"/>
          <w:szCs w:val="24"/>
        </w:rPr>
        <w:t>ё</w:t>
      </w:r>
      <w:r w:rsidRPr="00DA353E">
        <w:rPr>
          <w:rFonts w:ascii="Times New Roman" w:hAnsi="Times New Roman"/>
          <w:color w:val="000000"/>
          <w:sz w:val="24"/>
          <w:szCs w:val="24"/>
        </w:rPr>
        <w:t>ршимися эмоциональными значениями, они сперва бросаются в глаза читателю навязчивостью их употребления, но вскоре делается ясно, что в ходе повествования вокруг этих слов созда</w:t>
      </w:r>
      <w:r w:rsidR="0084656D" w:rsidRPr="00DA353E">
        <w:rPr>
          <w:rFonts w:ascii="Times New Roman" w:hAnsi="Times New Roman"/>
          <w:color w:val="000000"/>
          <w:sz w:val="24"/>
          <w:szCs w:val="24"/>
        </w:rPr>
        <w:t>ё</w:t>
      </w:r>
      <w:r w:rsidRPr="00DA353E">
        <w:rPr>
          <w:rFonts w:ascii="Times New Roman" w:hAnsi="Times New Roman"/>
          <w:color w:val="000000"/>
          <w:sz w:val="24"/>
          <w:szCs w:val="24"/>
        </w:rPr>
        <w:t xml:space="preserve">тся особая эмоциональная и идеологическая атмосфера, так что значение слов переосмысляется </w:t>
      </w:r>
      <w:r w:rsidR="0084656D" w:rsidRPr="00DA353E">
        <w:rPr>
          <w:rFonts w:ascii="Times New Roman" w:hAnsi="Times New Roman"/>
          <w:color w:val="000000"/>
          <w:sz w:val="24"/>
          <w:szCs w:val="24"/>
        </w:rPr>
        <w:t>и в контексте романа и</w:t>
      </w:r>
      <w:r w:rsidRPr="00DA353E">
        <w:rPr>
          <w:rFonts w:ascii="Times New Roman" w:hAnsi="Times New Roman"/>
          <w:color w:val="000000"/>
          <w:sz w:val="24"/>
          <w:szCs w:val="24"/>
        </w:rPr>
        <w:t>х действительное смысловое наполнение оказывается не только идеологически актуальным, но и просто несоизмеримым с их исходным лексическим значением. Важнее всего при этом то обстоятельство, что эффект такого переосмысления достигается художественными средствами.</w:t>
      </w:r>
    </w:p>
    <w:p w14:paraId="114DC9A2"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Рассмотрим один</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достаточно обширный и достаточно важный</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ряд примеров из текста романа, чтобы показать, как будничное логическое понятие благодаря системе приемов, приводящих к переосмыслению слова, приобретает в «Что делать?» достоинство художественного образа. Это</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ряд примеров, связанных с употреблением в романе Чернышевского слов «обыкновенный», «замечательный» и «особенный». Мы считаем, что этот ряд примеров особенно значителен, во-первых, потому, что слова эти лежат в основе характеристики и оценки всех важнейших героев романа, во-вторых, потому, что именно эти слова встречаются в первой же фразе первой главы романа, с которой начинается «серьезное», а не пародийное повествование, каким был в романе предшествующий этой главе вступительный эпизод.</w:t>
      </w:r>
    </w:p>
    <w:p w14:paraId="703D13D1" w14:textId="77777777" w:rsidR="002C2CC4" w:rsidRPr="00DA353E" w:rsidRDefault="00C0342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Впервые </w:t>
      </w:r>
      <w:r w:rsidR="002C2CC4" w:rsidRPr="00DA353E">
        <w:rPr>
          <w:rFonts w:ascii="Times New Roman" w:hAnsi="Times New Roman"/>
          <w:color w:val="000000"/>
          <w:sz w:val="24"/>
          <w:szCs w:val="24"/>
        </w:rPr>
        <w:t xml:space="preserve">мы встречаем указанные слова в начале </w:t>
      </w:r>
      <w:r w:rsidRPr="00DA353E">
        <w:rPr>
          <w:rFonts w:ascii="Times New Roman" w:hAnsi="Times New Roman"/>
          <w:color w:val="000000"/>
          <w:sz w:val="24"/>
          <w:szCs w:val="24"/>
          <w:lang w:val="en-US"/>
        </w:rPr>
        <w:t>I</w:t>
      </w:r>
      <w:r w:rsidR="002C2CC4" w:rsidRPr="00DA353E">
        <w:rPr>
          <w:rFonts w:ascii="Times New Roman" w:hAnsi="Times New Roman"/>
          <w:color w:val="000000"/>
          <w:sz w:val="24"/>
          <w:szCs w:val="24"/>
        </w:rPr>
        <w:t xml:space="preserve"> раздела </w:t>
      </w:r>
      <w:r w:rsidRPr="00DA353E">
        <w:rPr>
          <w:rFonts w:ascii="Times New Roman" w:hAnsi="Times New Roman"/>
          <w:color w:val="000000"/>
          <w:sz w:val="24"/>
          <w:szCs w:val="24"/>
          <w:lang w:val="en-US"/>
        </w:rPr>
        <w:t>I</w:t>
      </w:r>
      <w:r w:rsidR="002C2CC4" w:rsidRPr="00DA353E">
        <w:rPr>
          <w:rFonts w:ascii="Times New Roman" w:hAnsi="Times New Roman"/>
          <w:color w:val="000000"/>
          <w:sz w:val="24"/>
          <w:szCs w:val="24"/>
        </w:rPr>
        <w:t xml:space="preserve"> главы романа: «Воспитание Веры Павловны было очень </w:t>
      </w:r>
      <w:r w:rsidR="002C2CC4" w:rsidRPr="00DA353E">
        <w:rPr>
          <w:rFonts w:ascii="Times New Roman" w:hAnsi="Times New Roman"/>
          <w:i/>
          <w:iCs/>
          <w:color w:val="000000"/>
          <w:sz w:val="24"/>
          <w:szCs w:val="24"/>
        </w:rPr>
        <w:t xml:space="preserve">обыкновенное. </w:t>
      </w:r>
      <w:r w:rsidR="002C2CC4" w:rsidRPr="00DA353E">
        <w:rPr>
          <w:rFonts w:ascii="Times New Roman" w:hAnsi="Times New Roman"/>
          <w:color w:val="000000"/>
          <w:sz w:val="24"/>
          <w:szCs w:val="24"/>
        </w:rPr>
        <w:t xml:space="preserve">Жизнь ее до знакомства с медицинским студентом Лопуховым представляла кое-что </w:t>
      </w:r>
      <w:r w:rsidR="002C2CC4" w:rsidRPr="00DA353E">
        <w:rPr>
          <w:rFonts w:ascii="Times New Roman" w:hAnsi="Times New Roman"/>
          <w:i/>
          <w:iCs/>
          <w:color w:val="000000"/>
          <w:sz w:val="24"/>
          <w:szCs w:val="24"/>
        </w:rPr>
        <w:t>замечательное</w:t>
      </w:r>
      <w:r w:rsidR="002C2CC4" w:rsidRPr="00DA353E">
        <w:rPr>
          <w:rFonts w:ascii="Times New Roman" w:hAnsi="Times New Roman"/>
          <w:iCs/>
          <w:color w:val="000000"/>
          <w:sz w:val="24"/>
          <w:szCs w:val="24"/>
        </w:rPr>
        <w:t xml:space="preserve">, </w:t>
      </w:r>
      <w:r w:rsidR="002C2CC4" w:rsidRPr="00DA353E">
        <w:rPr>
          <w:rFonts w:ascii="Times New Roman" w:hAnsi="Times New Roman"/>
          <w:color w:val="000000"/>
          <w:sz w:val="24"/>
          <w:szCs w:val="24"/>
        </w:rPr>
        <w:t xml:space="preserve">но не особенное. А в поступках ее уже и тогда было кое-что </w:t>
      </w:r>
      <w:r w:rsidR="002C2CC4" w:rsidRPr="00DA353E">
        <w:rPr>
          <w:rFonts w:ascii="Times New Roman" w:hAnsi="Times New Roman"/>
          <w:i/>
          <w:iCs/>
          <w:color w:val="000000"/>
          <w:sz w:val="24"/>
          <w:szCs w:val="24"/>
        </w:rPr>
        <w:t>особенное</w:t>
      </w:r>
      <w:r w:rsidR="002C2CC4" w:rsidRPr="00DA353E">
        <w:rPr>
          <w:rFonts w:ascii="Times New Roman" w:hAnsi="Times New Roman"/>
          <w:iCs/>
          <w:color w:val="000000"/>
          <w:sz w:val="24"/>
          <w:szCs w:val="24"/>
        </w:rPr>
        <w:t xml:space="preserve">» </w:t>
      </w:r>
      <w:r w:rsidR="002C2CC4" w:rsidRPr="00DA353E">
        <w:rPr>
          <w:rFonts w:ascii="Times New Roman" w:hAnsi="Times New Roman"/>
          <w:color w:val="000000"/>
          <w:sz w:val="24"/>
          <w:szCs w:val="24"/>
        </w:rPr>
        <w:t>(1</w:t>
      </w:r>
      <w:r w:rsidR="00A36305" w:rsidRPr="00DA353E">
        <w:rPr>
          <w:rFonts w:ascii="Times New Roman" w:hAnsi="Times New Roman"/>
          <w:color w:val="000000"/>
          <w:sz w:val="24"/>
          <w:szCs w:val="24"/>
        </w:rPr>
        <w:t>5</w:t>
      </w:r>
      <w:r w:rsidR="002C2CC4" w:rsidRPr="00DA353E">
        <w:rPr>
          <w:rFonts w:ascii="Times New Roman" w:hAnsi="Times New Roman"/>
          <w:color w:val="000000"/>
          <w:sz w:val="24"/>
          <w:szCs w:val="24"/>
        </w:rPr>
        <w:t>).</w:t>
      </w:r>
    </w:p>
    <w:p w14:paraId="722E37D0"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Здесь четко обозначен тематический угол зрения, которым определится в дальнейшем отбор повествовательного материала. Но указание на тему, на критерий отбора материала дано здесь рассказчиком так, что логическая градация оценочных </w:t>
      </w:r>
      <w:r w:rsidR="0084656D" w:rsidRPr="00DA353E">
        <w:rPr>
          <w:rFonts w:ascii="Times New Roman" w:hAnsi="Times New Roman"/>
          <w:color w:val="000000"/>
          <w:sz w:val="24"/>
          <w:szCs w:val="24"/>
        </w:rPr>
        <w:t>слов (‘</w:t>
      </w:r>
      <w:r w:rsidRPr="00DA353E">
        <w:rPr>
          <w:rFonts w:ascii="Times New Roman" w:hAnsi="Times New Roman"/>
          <w:color w:val="000000"/>
          <w:sz w:val="24"/>
          <w:szCs w:val="24"/>
        </w:rPr>
        <w:t>обыкновенное</w:t>
      </w:r>
      <w:r w:rsidR="0084656D"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0084656D" w:rsidRPr="00DA353E">
        <w:rPr>
          <w:rFonts w:ascii="Times New Roman" w:hAnsi="Times New Roman"/>
          <w:color w:val="000000"/>
          <w:sz w:val="24"/>
          <w:szCs w:val="24"/>
        </w:rPr>
        <w:t>‘</w:t>
      </w:r>
      <w:r w:rsidRPr="00DA353E">
        <w:rPr>
          <w:rFonts w:ascii="Times New Roman" w:hAnsi="Times New Roman"/>
          <w:color w:val="000000"/>
          <w:sz w:val="24"/>
          <w:szCs w:val="24"/>
        </w:rPr>
        <w:t>замечательное</w:t>
      </w:r>
      <w:r w:rsidR="0084656D"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0084656D" w:rsidRPr="00DA353E">
        <w:rPr>
          <w:rFonts w:ascii="Times New Roman" w:hAnsi="Times New Roman"/>
          <w:color w:val="000000"/>
          <w:sz w:val="24"/>
          <w:szCs w:val="24"/>
        </w:rPr>
        <w:t>‘особенное’</w:t>
      </w:r>
      <w:r w:rsidRPr="00DA353E">
        <w:rPr>
          <w:rFonts w:ascii="Times New Roman" w:hAnsi="Times New Roman"/>
          <w:color w:val="000000"/>
          <w:sz w:val="24"/>
          <w:szCs w:val="24"/>
        </w:rPr>
        <w:t>) в соединении с предметными сферами, освещаемы</w:t>
      </w:r>
      <w:r w:rsidR="00364662" w:rsidRPr="00DA353E">
        <w:rPr>
          <w:rFonts w:ascii="Times New Roman" w:hAnsi="Times New Roman"/>
          <w:color w:val="000000"/>
          <w:sz w:val="24"/>
          <w:szCs w:val="24"/>
        </w:rPr>
        <w:t>ми этими словами (слово ‘</w:t>
      </w:r>
      <w:r w:rsidRPr="00DA353E">
        <w:rPr>
          <w:rFonts w:ascii="Times New Roman" w:hAnsi="Times New Roman"/>
          <w:color w:val="000000"/>
          <w:sz w:val="24"/>
          <w:szCs w:val="24"/>
        </w:rPr>
        <w:t>обыкновенное</w:t>
      </w:r>
      <w:r w:rsidR="00364662" w:rsidRPr="00DA353E">
        <w:rPr>
          <w:rFonts w:ascii="Times New Roman" w:hAnsi="Times New Roman"/>
          <w:color w:val="000000"/>
          <w:sz w:val="24"/>
          <w:szCs w:val="24"/>
        </w:rPr>
        <w:t>’</w:t>
      </w:r>
      <w:r w:rsidRPr="00DA353E">
        <w:rPr>
          <w:rFonts w:ascii="Times New Roman" w:hAnsi="Times New Roman"/>
          <w:color w:val="000000"/>
          <w:sz w:val="24"/>
          <w:szCs w:val="24"/>
        </w:rPr>
        <w:t xml:space="preserve"> прилагается к воспитанию геро</w:t>
      </w:r>
      <w:r w:rsidR="00364662" w:rsidRPr="00DA353E">
        <w:rPr>
          <w:rFonts w:ascii="Times New Roman" w:hAnsi="Times New Roman"/>
          <w:color w:val="000000"/>
          <w:sz w:val="24"/>
          <w:szCs w:val="24"/>
        </w:rPr>
        <w:t>ини; слово ‘</w:t>
      </w:r>
      <w:r w:rsidRPr="00DA353E">
        <w:rPr>
          <w:rFonts w:ascii="Times New Roman" w:hAnsi="Times New Roman"/>
          <w:color w:val="000000"/>
          <w:sz w:val="24"/>
          <w:szCs w:val="24"/>
        </w:rPr>
        <w:t>замечательное</w:t>
      </w:r>
      <w:r w:rsidR="00364662"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00364662" w:rsidRPr="00DA353E">
        <w:rPr>
          <w:rFonts w:ascii="Times New Roman" w:hAnsi="Times New Roman"/>
          <w:color w:val="000000"/>
          <w:sz w:val="24"/>
          <w:szCs w:val="24"/>
        </w:rPr>
        <w:t>к ее жизни; слово ‘</w:t>
      </w:r>
      <w:r w:rsidR="0084656D" w:rsidRPr="00DA353E">
        <w:rPr>
          <w:rFonts w:ascii="Times New Roman" w:hAnsi="Times New Roman"/>
          <w:color w:val="000000"/>
          <w:sz w:val="24"/>
          <w:szCs w:val="24"/>
        </w:rPr>
        <w:t>особенное’</w:t>
      </w:r>
      <w:r w:rsidR="009C0141" w:rsidRPr="00DA353E">
        <w:rPr>
          <w:rFonts w:ascii="Times New Roman" w:hAnsi="Times New Roman"/>
          <w:color w:val="000000"/>
          <w:sz w:val="24"/>
          <w:szCs w:val="24"/>
        </w:rPr>
        <w:t xml:space="preserve"> — </w:t>
      </w:r>
      <w:r w:rsidRPr="00DA353E">
        <w:rPr>
          <w:rFonts w:ascii="Times New Roman" w:hAnsi="Times New Roman"/>
          <w:iCs/>
          <w:color w:val="000000"/>
          <w:sz w:val="24"/>
          <w:szCs w:val="24"/>
        </w:rPr>
        <w:t xml:space="preserve">к </w:t>
      </w:r>
      <w:r w:rsidRPr="00DA353E">
        <w:rPr>
          <w:rFonts w:ascii="Times New Roman" w:hAnsi="Times New Roman"/>
          <w:color w:val="000000"/>
          <w:sz w:val="24"/>
          <w:szCs w:val="24"/>
        </w:rPr>
        <w:t>ее поступкам), увлекает гораздо более непосредственно, чем почти отсутствующий пока интерес сюжетного действия. Однако простое логическое соотношение понятий внутри художественного текста еще не могло бы увлечь. Все три оценочных слова на самом деле загадочны, их точные смысловые границы размыты. Читателю предлагается лишь намек на некоторое действительное содержание, настоящий объем которого раскроется только в дальнейшем. Это происходит не потому, что автор не досказывает, а потому, что этому содержанию еще предстоит формироваться в ходе повествования. Читатель присутствует лишь при самом начале этого процесса. Для него неважно, чем разбужен его интерес к повествованию, и он почти не отда</w:t>
      </w:r>
      <w:r w:rsidR="00364662" w:rsidRPr="00DA353E">
        <w:rPr>
          <w:rFonts w:ascii="Times New Roman" w:hAnsi="Times New Roman"/>
          <w:color w:val="000000"/>
          <w:sz w:val="24"/>
          <w:szCs w:val="24"/>
        </w:rPr>
        <w:t>ё</w:t>
      </w:r>
      <w:r w:rsidRPr="00DA353E">
        <w:rPr>
          <w:rFonts w:ascii="Times New Roman" w:hAnsi="Times New Roman"/>
          <w:color w:val="000000"/>
          <w:sz w:val="24"/>
          <w:szCs w:val="24"/>
        </w:rPr>
        <w:t>т себе отчета в том, что это интерес не созерцания картин и сцен, а интерес осмысления системы фактов и оценок. Таким образом, указанная логическая градация уже с самого начала претендует на роль классификационного и оценочного критерия не только по отношению к материалу первой главы, но и по отношению к роману в целом.</w:t>
      </w:r>
    </w:p>
    <w:p w14:paraId="72202AF5" w14:textId="77777777" w:rsidR="004D14B1" w:rsidRDefault="002C2CC4" w:rsidP="004D14B1">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Специфические смысловые оттенки интересующие нас слова приобретают в тексте романа постепенно</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на фоне нарочитого употребления их в речи повествователя в обычном, лексически нейтральном значении. Интенсивность такого их употребления пропорциональна интенсивности употребления их с добавочными смысловыми оттенками. Авторская «игра» словами и понятиями возникает не в лексически безразличной среде, а на фоне лексически-родственного поля, и это нейтрализует резкость авторских акцентов, которые иначе могли бы показаться либо чрезмерно грубыми, либо, напротив, недостаточными.</w:t>
      </w:r>
    </w:p>
    <w:p w14:paraId="571CF7B5" w14:textId="77777777" w:rsidR="00C03424" w:rsidRPr="00DA353E" w:rsidRDefault="00C03424" w:rsidP="004D14B1">
      <w:pPr>
        <w:pStyle w:val="12"/>
      </w:pPr>
      <w:r w:rsidRPr="00DA353E">
        <w:t>3</w:t>
      </w:r>
    </w:p>
    <w:p w14:paraId="0D57BA97" w14:textId="77777777" w:rsidR="002C2CC4" w:rsidRPr="00DA353E" w:rsidRDefault="004D14B1" w:rsidP="008560D5">
      <w:pPr>
        <w:autoSpaceDE w:val="0"/>
        <w:autoSpaceDN w:val="0"/>
        <w:adjustRightInd w:val="0"/>
        <w:spacing w:after="0" w:line="360" w:lineRule="auto"/>
        <w:ind w:firstLine="709"/>
        <w:jc w:val="both"/>
        <w:rPr>
          <w:rFonts w:ascii="Times New Roman" w:hAnsi="Times New Roman"/>
          <w:color w:val="000000"/>
          <w:sz w:val="24"/>
          <w:szCs w:val="24"/>
        </w:rPr>
      </w:pPr>
      <w:r w:rsidRPr="00EA7AE3">
        <w:rPr>
          <w:rFonts w:ascii="Times New Roman" w:hAnsi="Times New Roman"/>
          <w:b/>
          <w:color w:val="000000"/>
          <w:sz w:val="24"/>
          <w:szCs w:val="24"/>
        </w:rPr>
        <w:t>(С. 114)</w:t>
      </w:r>
      <w:r>
        <w:rPr>
          <w:rFonts w:ascii="Times New Roman" w:hAnsi="Times New Roman"/>
          <w:b/>
          <w:color w:val="000000"/>
          <w:sz w:val="24"/>
          <w:szCs w:val="24"/>
        </w:rPr>
        <w:t xml:space="preserve"> </w:t>
      </w:r>
      <w:r w:rsidR="002C2CC4" w:rsidRPr="00DA353E">
        <w:rPr>
          <w:rFonts w:ascii="Times New Roman" w:hAnsi="Times New Roman"/>
          <w:color w:val="000000"/>
          <w:sz w:val="24"/>
          <w:szCs w:val="24"/>
        </w:rPr>
        <w:t>Проанализируем приемы авторской «игры». Для этого рассмотрим</w:t>
      </w:r>
      <w:r w:rsidR="00810F40" w:rsidRPr="00DA353E">
        <w:rPr>
          <w:rFonts w:ascii="Times New Roman" w:hAnsi="Times New Roman"/>
          <w:color w:val="000000"/>
          <w:sz w:val="24"/>
          <w:szCs w:val="24"/>
        </w:rPr>
        <w:t xml:space="preserve"> прежде всего</w:t>
      </w:r>
      <w:r w:rsidR="002C2CC4" w:rsidRPr="00DA353E">
        <w:rPr>
          <w:rFonts w:ascii="Times New Roman" w:hAnsi="Times New Roman"/>
          <w:color w:val="000000"/>
          <w:sz w:val="24"/>
          <w:szCs w:val="24"/>
        </w:rPr>
        <w:t xml:space="preserve"> такие случаи употребления слов, составляющих логический трехчлен первой фразы повествования, когда их значение не отличается от лексической нормы, но и не совпадает с нею, поскольку слова функционально или стилистически акцентированы в ходе повествования. Эти случаи являются все еще фоном для переосмысления и «игры», но фоном уже не нейтральным, а как бы чреватым возможностью переосмысления.</w:t>
      </w:r>
    </w:p>
    <w:p w14:paraId="799DF28B"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Если нормой при употреблении слова считать тот случай, когда значение слова нейтрально, а целесообразность его употребления ясна из контекста данной фразы или данной ситуации, то </w:t>
      </w:r>
      <w:r w:rsidRPr="00DA353E">
        <w:rPr>
          <w:rFonts w:ascii="Times New Roman" w:hAnsi="Times New Roman"/>
          <w:i/>
          <w:iCs/>
          <w:color w:val="000000"/>
          <w:sz w:val="24"/>
          <w:szCs w:val="24"/>
        </w:rPr>
        <w:t xml:space="preserve">первой группой </w:t>
      </w:r>
      <w:r w:rsidRPr="00DA353E">
        <w:rPr>
          <w:rFonts w:ascii="Times New Roman" w:hAnsi="Times New Roman"/>
          <w:color w:val="000000"/>
          <w:sz w:val="24"/>
          <w:szCs w:val="24"/>
        </w:rPr>
        <w:t>примеров, которые должны быть указаны сейчас, являются случаи, когда лексико-стилистические значения самих слов вполне совпадают с языковой нормой, но их конкретный смысл в данном контексте обусловлен или одним из ранее рассказанных эпизодов, или вообще всем ранее рассказанным. Например:</w:t>
      </w:r>
    </w:p>
    <w:p w14:paraId="3B6EA779"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Лопухов спрашивает Верочку на вечере в день ее рождения: «Кого вы больше всех любите?</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я говорю не про эту любовь,</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 xml:space="preserve">но из родных, из подруг?» Она отвечает ему: «Кажется, никого </w:t>
      </w:r>
      <w:r w:rsidRPr="00DA353E">
        <w:rPr>
          <w:rFonts w:ascii="Times New Roman" w:hAnsi="Times New Roman"/>
          <w:i/>
          <w:iCs/>
          <w:color w:val="000000"/>
          <w:sz w:val="24"/>
          <w:szCs w:val="24"/>
        </w:rPr>
        <w:t>особенно</w:t>
      </w:r>
      <w:r w:rsidR="009F452C" w:rsidRPr="00DA353E">
        <w:rPr>
          <w:rFonts w:ascii="Times New Roman" w:hAnsi="Times New Roman"/>
          <w:iCs/>
          <w:color w:val="000000"/>
          <w:sz w:val="24"/>
          <w:szCs w:val="24"/>
        </w:rPr>
        <w:t>. &lt;</w:t>
      </w:r>
      <w:r w:rsidRPr="00DA353E">
        <w:rPr>
          <w:rFonts w:ascii="Times New Roman" w:hAnsi="Times New Roman"/>
          <w:iCs/>
          <w:color w:val="000000"/>
          <w:sz w:val="24"/>
          <w:szCs w:val="24"/>
        </w:rPr>
        <w:t>.</w:t>
      </w:r>
      <w:r w:rsidRPr="00DA353E">
        <w:rPr>
          <w:rFonts w:ascii="Times New Roman" w:hAnsi="Times New Roman"/>
          <w:color w:val="000000"/>
          <w:sz w:val="24"/>
          <w:szCs w:val="24"/>
        </w:rPr>
        <w:t>..</w:t>
      </w:r>
      <w:r w:rsidR="009F452C" w:rsidRPr="00DA353E">
        <w:rPr>
          <w:rFonts w:ascii="Times New Roman" w:hAnsi="Times New Roman"/>
          <w:color w:val="000000"/>
          <w:sz w:val="24"/>
          <w:szCs w:val="24"/>
        </w:rPr>
        <w:t>&gt;</w:t>
      </w:r>
      <w:r w:rsidRPr="00DA353E">
        <w:rPr>
          <w:rFonts w:ascii="Times New Roman" w:hAnsi="Times New Roman"/>
          <w:color w:val="000000"/>
          <w:sz w:val="24"/>
          <w:szCs w:val="24"/>
        </w:rPr>
        <w:t xml:space="preserve"> Но нет, недавно мне встретилась одна очень странная женщина</w:t>
      </w:r>
      <w:r w:rsidR="009F452C" w:rsidRPr="00DA353E">
        <w:rPr>
          <w:rFonts w:ascii="Times New Roman" w:hAnsi="Times New Roman"/>
          <w:color w:val="000000"/>
          <w:sz w:val="24"/>
          <w:szCs w:val="24"/>
        </w:rPr>
        <w:t>. &lt;</w:t>
      </w:r>
      <w:r w:rsidRPr="00DA353E">
        <w:rPr>
          <w:rFonts w:ascii="Times New Roman" w:hAnsi="Times New Roman"/>
          <w:color w:val="000000"/>
          <w:sz w:val="24"/>
          <w:szCs w:val="24"/>
        </w:rPr>
        <w:t>...</w:t>
      </w:r>
      <w:r w:rsidR="009F452C" w:rsidRPr="00DA353E">
        <w:rPr>
          <w:rFonts w:ascii="Times New Roman" w:hAnsi="Times New Roman"/>
          <w:color w:val="000000"/>
          <w:sz w:val="24"/>
          <w:szCs w:val="24"/>
        </w:rPr>
        <w:t>&gt;</w:t>
      </w:r>
      <w:r w:rsidRPr="00DA353E">
        <w:rPr>
          <w:rFonts w:ascii="Times New Roman" w:hAnsi="Times New Roman"/>
          <w:color w:val="000000"/>
          <w:sz w:val="24"/>
          <w:szCs w:val="24"/>
        </w:rPr>
        <w:t xml:space="preserve"> мы виделись по совершенно </w:t>
      </w:r>
      <w:r w:rsidRPr="00DA353E">
        <w:rPr>
          <w:rFonts w:ascii="Times New Roman" w:hAnsi="Times New Roman"/>
          <w:i/>
          <w:iCs/>
          <w:color w:val="000000"/>
          <w:sz w:val="24"/>
          <w:szCs w:val="24"/>
        </w:rPr>
        <w:t xml:space="preserve">особенному </w:t>
      </w:r>
      <w:r w:rsidRPr="00DA353E">
        <w:rPr>
          <w:rFonts w:ascii="Times New Roman" w:hAnsi="Times New Roman"/>
          <w:color w:val="000000"/>
          <w:sz w:val="24"/>
          <w:szCs w:val="24"/>
        </w:rPr>
        <w:t>случаю</w:t>
      </w:r>
      <w:r w:rsidR="009F452C" w:rsidRPr="00DA353E">
        <w:rPr>
          <w:rFonts w:ascii="Times New Roman" w:hAnsi="Times New Roman"/>
          <w:color w:val="000000"/>
          <w:sz w:val="24"/>
          <w:szCs w:val="24"/>
        </w:rPr>
        <w:t xml:space="preserve"> &lt;</w:t>
      </w:r>
      <w:r w:rsidRPr="00DA353E">
        <w:rPr>
          <w:rFonts w:ascii="Times New Roman" w:hAnsi="Times New Roman"/>
          <w:color w:val="000000"/>
          <w:sz w:val="24"/>
          <w:szCs w:val="24"/>
        </w:rPr>
        <w:t>...</w:t>
      </w:r>
      <w:r w:rsidR="009F452C" w:rsidRPr="00DA353E">
        <w:rPr>
          <w:rFonts w:ascii="Times New Roman" w:hAnsi="Times New Roman"/>
          <w:color w:val="000000"/>
          <w:sz w:val="24"/>
          <w:szCs w:val="24"/>
        </w:rPr>
        <w:t>&gt;</w:t>
      </w:r>
      <w:r w:rsidRPr="00DA353E">
        <w:rPr>
          <w:rFonts w:ascii="Times New Roman" w:hAnsi="Times New Roman"/>
          <w:color w:val="000000"/>
          <w:sz w:val="24"/>
          <w:szCs w:val="24"/>
        </w:rPr>
        <w:t>» (</w:t>
      </w:r>
      <w:r w:rsidR="009F452C" w:rsidRPr="00DA353E">
        <w:rPr>
          <w:rFonts w:ascii="Times New Roman" w:hAnsi="Times New Roman"/>
          <w:color w:val="000000"/>
          <w:sz w:val="24"/>
          <w:szCs w:val="24"/>
        </w:rPr>
        <w:t xml:space="preserve">58; </w:t>
      </w:r>
      <w:r w:rsidR="005F1F2E" w:rsidRPr="00DA353E">
        <w:rPr>
          <w:rFonts w:ascii="Times New Roman" w:hAnsi="Times New Roman"/>
          <w:color w:val="000000"/>
          <w:sz w:val="24"/>
          <w:szCs w:val="24"/>
        </w:rPr>
        <w:t>гл.</w:t>
      </w:r>
      <w:r w:rsidR="005F1F2E" w:rsidRPr="00DA353E">
        <w:rPr>
          <w:rFonts w:ascii="Times New Roman" w:hAnsi="Times New Roman"/>
          <w:color w:val="000000"/>
          <w:sz w:val="24"/>
          <w:szCs w:val="24"/>
          <w:lang w:val="en-US"/>
        </w:rPr>
        <w:t> </w:t>
      </w:r>
      <w:r w:rsidR="005F1F2E" w:rsidRPr="00DA353E">
        <w:rPr>
          <w:rFonts w:ascii="Times New Roman" w:hAnsi="Times New Roman"/>
          <w:color w:val="000000"/>
          <w:sz w:val="24"/>
          <w:szCs w:val="24"/>
        </w:rPr>
        <w:t>II, разд.</w:t>
      </w:r>
      <w:r w:rsidR="005F1F2E" w:rsidRPr="00DA353E">
        <w:rPr>
          <w:rFonts w:ascii="Times New Roman" w:hAnsi="Times New Roman"/>
          <w:color w:val="000000"/>
          <w:sz w:val="24"/>
          <w:szCs w:val="24"/>
          <w:lang w:val="en-US"/>
        </w:rPr>
        <w:t> </w:t>
      </w:r>
      <w:r w:rsidRPr="00DA353E">
        <w:rPr>
          <w:rFonts w:ascii="Times New Roman" w:hAnsi="Times New Roman"/>
          <w:color w:val="000000"/>
          <w:sz w:val="24"/>
          <w:szCs w:val="24"/>
        </w:rPr>
        <w:t>IV</w:t>
      </w:r>
      <w:r w:rsidR="009F452C" w:rsidRPr="00DA353E">
        <w:rPr>
          <w:rFonts w:ascii="Times New Roman" w:hAnsi="Times New Roman"/>
          <w:color w:val="000000"/>
          <w:sz w:val="24"/>
          <w:szCs w:val="24"/>
        </w:rPr>
        <w:t>). ‘</w:t>
      </w:r>
      <w:r w:rsidRPr="00DA353E">
        <w:rPr>
          <w:rFonts w:ascii="Times New Roman" w:hAnsi="Times New Roman"/>
          <w:color w:val="000000"/>
          <w:sz w:val="24"/>
          <w:szCs w:val="24"/>
        </w:rPr>
        <w:t>Стран</w:t>
      </w:r>
      <w:r w:rsidR="009F452C" w:rsidRPr="00DA353E">
        <w:rPr>
          <w:rFonts w:ascii="Times New Roman" w:hAnsi="Times New Roman"/>
          <w:color w:val="000000"/>
          <w:sz w:val="24"/>
          <w:szCs w:val="24"/>
        </w:rPr>
        <w:t>ная женщина’ и ‘</w:t>
      </w:r>
      <w:r w:rsidRPr="00DA353E">
        <w:rPr>
          <w:rFonts w:ascii="Times New Roman" w:hAnsi="Times New Roman"/>
          <w:color w:val="000000"/>
          <w:sz w:val="24"/>
          <w:szCs w:val="24"/>
        </w:rPr>
        <w:t>особенный случай</w:t>
      </w:r>
      <w:r w:rsidR="009F452C" w:rsidRPr="00DA353E">
        <w:rPr>
          <w:rFonts w:ascii="Times New Roman" w:hAnsi="Times New Roman"/>
          <w:color w:val="000000"/>
          <w:sz w:val="24"/>
          <w:szCs w:val="24"/>
        </w:rPr>
        <w:t>’</w:t>
      </w:r>
      <w:r w:rsidRPr="00DA353E">
        <w:rPr>
          <w:rFonts w:ascii="Times New Roman" w:hAnsi="Times New Roman"/>
          <w:color w:val="000000"/>
          <w:sz w:val="24"/>
          <w:szCs w:val="24"/>
        </w:rPr>
        <w:t xml:space="preserve"> остаются в данном разговоре нераскрытыми для Лопухова, но не для читателя: о Жюли и обстоятельствах знакомства с нею Верочки рассказывалось в </w:t>
      </w:r>
      <w:r w:rsidR="009F452C" w:rsidRPr="00DA353E">
        <w:rPr>
          <w:rFonts w:ascii="Times New Roman" w:hAnsi="Times New Roman"/>
          <w:color w:val="000000"/>
          <w:sz w:val="24"/>
          <w:szCs w:val="24"/>
          <w:lang w:val="en-US"/>
        </w:rPr>
        <w:t>I</w:t>
      </w:r>
      <w:r w:rsidRPr="00DA353E">
        <w:rPr>
          <w:rFonts w:ascii="Times New Roman" w:hAnsi="Times New Roman"/>
          <w:color w:val="000000"/>
          <w:sz w:val="24"/>
          <w:szCs w:val="24"/>
        </w:rPr>
        <w:t xml:space="preserve"> главе; поэтому </w:t>
      </w:r>
      <w:r w:rsidR="009F452C" w:rsidRPr="00DA353E">
        <w:rPr>
          <w:rFonts w:ascii="Times New Roman" w:hAnsi="Times New Roman"/>
          <w:color w:val="000000"/>
          <w:sz w:val="24"/>
          <w:szCs w:val="24"/>
        </w:rPr>
        <w:t>‘</w:t>
      </w:r>
      <w:r w:rsidRPr="00DA353E">
        <w:rPr>
          <w:rFonts w:ascii="Times New Roman" w:hAnsi="Times New Roman"/>
          <w:color w:val="000000"/>
          <w:sz w:val="24"/>
          <w:szCs w:val="24"/>
        </w:rPr>
        <w:t>особенный случай</w:t>
      </w:r>
      <w:r w:rsidR="009F452C" w:rsidRPr="00DA353E">
        <w:rPr>
          <w:rFonts w:ascii="Times New Roman" w:hAnsi="Times New Roman"/>
          <w:color w:val="000000"/>
          <w:sz w:val="24"/>
          <w:szCs w:val="24"/>
        </w:rPr>
        <w:t>’</w:t>
      </w:r>
      <w:r w:rsidRPr="00DA353E">
        <w:rPr>
          <w:rFonts w:ascii="Times New Roman" w:hAnsi="Times New Roman"/>
          <w:color w:val="000000"/>
          <w:sz w:val="24"/>
          <w:szCs w:val="24"/>
        </w:rPr>
        <w:t xml:space="preserve"> здесь</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напоминание читателю о ранее прочитанном.</w:t>
      </w:r>
    </w:p>
    <w:p w14:paraId="1F1B92DE"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Во время другого своего разговора с Лопуховым Верочка так отвечает на его удивленный вопрос о том, откуда она набралась мыслей об устройстве семейного быта, совпадающих, по мнению Лопухова, с последними выводами науки по этому вопросу: «Ах, мой милый, да разве трудно до этого додуматься? Ведь я видала семейную жизнь,</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 xml:space="preserve">я говорю не про свою семью: она такая </w:t>
      </w:r>
      <w:r w:rsidRPr="00DA353E">
        <w:rPr>
          <w:rFonts w:ascii="Times New Roman" w:hAnsi="Times New Roman"/>
          <w:i/>
          <w:iCs/>
          <w:color w:val="000000"/>
          <w:sz w:val="24"/>
          <w:szCs w:val="24"/>
        </w:rPr>
        <w:t>особенная</w:t>
      </w:r>
      <w:r w:rsidRPr="00DA353E">
        <w:rPr>
          <w:rFonts w:ascii="Times New Roman" w:hAnsi="Times New Roman"/>
          <w:iCs/>
          <w:color w:val="000000"/>
          <w:sz w:val="24"/>
          <w:szCs w:val="24"/>
        </w:rPr>
        <w:t>,</w:t>
      </w:r>
      <w:r w:rsidR="008F1C65" w:rsidRPr="00DA353E">
        <w:rPr>
          <w:rFonts w:ascii="Times New Roman" w:hAnsi="Times New Roman"/>
          <w:color w:val="000000"/>
          <w:sz w:val="24"/>
          <w:szCs w:val="24"/>
          <w:lang w:val="en-US"/>
        </w:rPr>
        <w:t> </w:t>
      </w:r>
      <w:r w:rsidRPr="00DA353E">
        <w:rPr>
          <w:rFonts w:ascii="Times New Roman" w:hAnsi="Times New Roman"/>
          <w:color w:val="000000"/>
          <w:sz w:val="24"/>
          <w:szCs w:val="24"/>
        </w:rPr>
        <w:t>—</w:t>
      </w:r>
      <w:r w:rsidR="008F1C65" w:rsidRPr="00DA353E">
        <w:rPr>
          <w:rFonts w:ascii="Times New Roman" w:hAnsi="Times New Roman"/>
          <w:color w:val="000000"/>
          <w:sz w:val="24"/>
          <w:szCs w:val="24"/>
        </w:rPr>
        <w:t xml:space="preserve"> </w:t>
      </w:r>
      <w:r w:rsidRPr="00DA353E">
        <w:rPr>
          <w:rFonts w:ascii="Times New Roman" w:hAnsi="Times New Roman"/>
          <w:color w:val="000000"/>
          <w:sz w:val="24"/>
          <w:szCs w:val="24"/>
        </w:rPr>
        <w:t>но ведь у меня есть же подруги, я же бывала в их семействах; боже мой, сколько неприятностей между мужьями и женами</w:t>
      </w:r>
      <w:r w:rsidR="008F1C65" w:rsidRPr="00DA353E">
        <w:rPr>
          <w:rFonts w:ascii="Times New Roman" w:hAnsi="Times New Roman"/>
          <w:color w:val="000000"/>
          <w:sz w:val="24"/>
          <w:szCs w:val="24"/>
        </w:rPr>
        <w:t xml:space="preserve"> &lt;</w:t>
      </w:r>
      <w:r w:rsidRPr="00DA353E">
        <w:rPr>
          <w:rFonts w:ascii="Times New Roman" w:hAnsi="Times New Roman"/>
          <w:color w:val="000000"/>
          <w:sz w:val="24"/>
          <w:szCs w:val="24"/>
        </w:rPr>
        <w:t>...</w:t>
      </w:r>
      <w:r w:rsidR="008F1C65" w:rsidRPr="00DA353E">
        <w:rPr>
          <w:rFonts w:ascii="Times New Roman" w:hAnsi="Times New Roman"/>
          <w:color w:val="000000"/>
          <w:sz w:val="24"/>
          <w:szCs w:val="24"/>
        </w:rPr>
        <w:t>&gt;</w:t>
      </w:r>
      <w:r w:rsidRPr="00DA353E">
        <w:rPr>
          <w:rFonts w:ascii="Times New Roman" w:hAnsi="Times New Roman"/>
          <w:color w:val="000000"/>
          <w:sz w:val="24"/>
          <w:szCs w:val="24"/>
        </w:rPr>
        <w:t>» (</w:t>
      </w:r>
      <w:r w:rsidR="008F1C65" w:rsidRPr="00DA353E">
        <w:rPr>
          <w:rFonts w:ascii="Times New Roman" w:hAnsi="Times New Roman"/>
          <w:color w:val="000000"/>
          <w:sz w:val="24"/>
          <w:szCs w:val="24"/>
        </w:rPr>
        <w:t xml:space="preserve">95–96; </w:t>
      </w:r>
      <w:r w:rsidR="005F1F2E" w:rsidRPr="00DA353E">
        <w:rPr>
          <w:rFonts w:ascii="Times New Roman" w:hAnsi="Times New Roman"/>
          <w:color w:val="000000"/>
          <w:sz w:val="24"/>
          <w:szCs w:val="24"/>
        </w:rPr>
        <w:t>гл.</w:t>
      </w:r>
      <w:r w:rsidR="005F1F2E" w:rsidRPr="00DA353E">
        <w:rPr>
          <w:rFonts w:ascii="Times New Roman" w:hAnsi="Times New Roman"/>
          <w:color w:val="000000"/>
          <w:sz w:val="24"/>
          <w:szCs w:val="24"/>
          <w:lang w:val="en-US"/>
        </w:rPr>
        <w:t> </w:t>
      </w:r>
      <w:r w:rsidR="005F1F2E" w:rsidRPr="00DA353E">
        <w:rPr>
          <w:rFonts w:ascii="Times New Roman" w:hAnsi="Times New Roman"/>
          <w:color w:val="000000"/>
          <w:sz w:val="24"/>
          <w:szCs w:val="24"/>
        </w:rPr>
        <w:t>II, разд.</w:t>
      </w:r>
      <w:r w:rsidR="005F1F2E" w:rsidRPr="00DA353E">
        <w:rPr>
          <w:rFonts w:ascii="Times New Roman" w:hAnsi="Times New Roman"/>
          <w:color w:val="000000"/>
          <w:sz w:val="24"/>
          <w:szCs w:val="24"/>
          <w:lang w:val="en-US"/>
        </w:rPr>
        <w:t> </w:t>
      </w:r>
      <w:r w:rsidRPr="00DA353E">
        <w:rPr>
          <w:rFonts w:ascii="Times New Roman" w:hAnsi="Times New Roman"/>
          <w:color w:val="000000"/>
          <w:sz w:val="24"/>
          <w:szCs w:val="24"/>
        </w:rPr>
        <w:t>XVIII). Почему семья Розальски</w:t>
      </w:r>
      <w:r w:rsidR="008F1C65" w:rsidRPr="00DA353E">
        <w:rPr>
          <w:rFonts w:ascii="Times New Roman" w:hAnsi="Times New Roman"/>
          <w:color w:val="000000"/>
          <w:sz w:val="24"/>
          <w:szCs w:val="24"/>
        </w:rPr>
        <w:t>х названа здесь ‘</w:t>
      </w:r>
      <w:r w:rsidRPr="00DA353E">
        <w:rPr>
          <w:rFonts w:ascii="Times New Roman" w:hAnsi="Times New Roman"/>
          <w:color w:val="000000"/>
          <w:sz w:val="24"/>
          <w:szCs w:val="24"/>
        </w:rPr>
        <w:t>особенной</w:t>
      </w:r>
      <w:r w:rsidR="008F1C65" w:rsidRPr="00DA353E">
        <w:rPr>
          <w:rFonts w:ascii="Times New Roman" w:hAnsi="Times New Roman"/>
          <w:color w:val="000000"/>
          <w:sz w:val="24"/>
          <w:szCs w:val="24"/>
        </w:rPr>
        <w:t>’</w:t>
      </w:r>
      <w:r w:rsidRPr="00DA353E">
        <w:rPr>
          <w:rFonts w:ascii="Times New Roman" w:hAnsi="Times New Roman"/>
          <w:color w:val="000000"/>
          <w:sz w:val="24"/>
          <w:szCs w:val="24"/>
        </w:rPr>
        <w:t xml:space="preserve">? Ее порядки, отношения между супругами, между родителями и детьми, источники и средства ее материального существования изображались рассказчиком все время как очень обыкновенные, а в речи Верочки все это выглядит вдруг </w:t>
      </w:r>
      <w:r w:rsidR="008F1C65" w:rsidRPr="00DA353E">
        <w:rPr>
          <w:rFonts w:ascii="Times New Roman" w:hAnsi="Times New Roman"/>
          <w:color w:val="000000"/>
          <w:sz w:val="24"/>
          <w:szCs w:val="24"/>
        </w:rPr>
        <w:t>‘</w:t>
      </w:r>
      <w:r w:rsidRPr="00DA353E">
        <w:rPr>
          <w:rFonts w:ascii="Times New Roman" w:hAnsi="Times New Roman"/>
          <w:color w:val="000000"/>
          <w:sz w:val="24"/>
          <w:szCs w:val="24"/>
        </w:rPr>
        <w:t>особенным</w:t>
      </w:r>
      <w:r w:rsidR="008F1C65" w:rsidRPr="00DA353E">
        <w:rPr>
          <w:rFonts w:ascii="Times New Roman" w:hAnsi="Times New Roman"/>
          <w:color w:val="000000"/>
          <w:sz w:val="24"/>
          <w:szCs w:val="24"/>
        </w:rPr>
        <w:t>’</w:t>
      </w:r>
      <w:r w:rsidRPr="00DA353E">
        <w:rPr>
          <w:rFonts w:ascii="Times New Roman" w:hAnsi="Times New Roman"/>
          <w:color w:val="000000"/>
          <w:sz w:val="24"/>
          <w:szCs w:val="24"/>
        </w:rPr>
        <w:t xml:space="preserve">. За этим словом в данном случае стоит и наивность героини, и та специфическая точка зрения, с которой в разговоре Веры с Лопуховым рассматривается вопрос. И оба эти аспекта подчеркиваются именно тем, что взаимоотношения Марьи Алексеевны и Павла Константиновича вдруг получают неожиданное освещение как необычные, нехарактерные, </w:t>
      </w:r>
      <w:r w:rsidR="008F1C65" w:rsidRPr="00DA353E">
        <w:rPr>
          <w:rFonts w:ascii="Times New Roman" w:hAnsi="Times New Roman"/>
          <w:color w:val="000000"/>
          <w:sz w:val="24"/>
          <w:szCs w:val="24"/>
        </w:rPr>
        <w:t>‘</w:t>
      </w:r>
      <w:r w:rsidRPr="00DA353E">
        <w:rPr>
          <w:rFonts w:ascii="Times New Roman" w:hAnsi="Times New Roman"/>
          <w:color w:val="000000"/>
          <w:sz w:val="24"/>
          <w:szCs w:val="24"/>
        </w:rPr>
        <w:t>особенные</w:t>
      </w:r>
      <w:r w:rsidR="008F1C65" w:rsidRPr="00DA353E">
        <w:rPr>
          <w:rFonts w:ascii="Times New Roman" w:hAnsi="Times New Roman"/>
          <w:color w:val="000000"/>
          <w:sz w:val="24"/>
          <w:szCs w:val="24"/>
        </w:rPr>
        <w:t>’</w:t>
      </w:r>
      <w:r w:rsidRPr="00DA353E">
        <w:rPr>
          <w:rFonts w:ascii="Times New Roman" w:hAnsi="Times New Roman"/>
          <w:color w:val="000000"/>
          <w:sz w:val="24"/>
          <w:szCs w:val="24"/>
        </w:rPr>
        <w:t>. И они действительно не характерны для супругов, которые любят друг друга, а ведь именно любовь признается Лопуховым и Верой</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с точки зрения разделяемой ими теории</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как предварительное и необходимое условие семьи. Но чтобы этот смысловой комплекс возник в сознании читателя, ему необходимо разом вспомнить все то, что до сих пор ему было рассказано о «жизни Веры Павловны в родительском семействе».</w:t>
      </w:r>
    </w:p>
    <w:p w14:paraId="7FDE142E"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Наконец, значительно позже, в </w:t>
      </w:r>
      <w:r w:rsidR="008F1C65" w:rsidRPr="00DA353E">
        <w:rPr>
          <w:rFonts w:ascii="Times New Roman" w:hAnsi="Times New Roman"/>
          <w:color w:val="000000"/>
          <w:sz w:val="24"/>
          <w:szCs w:val="24"/>
          <w:lang w:val="en-US"/>
        </w:rPr>
        <w:t>IV</w:t>
      </w:r>
      <w:r w:rsidRPr="00DA353E">
        <w:rPr>
          <w:rFonts w:ascii="Times New Roman" w:hAnsi="Times New Roman"/>
          <w:color w:val="000000"/>
          <w:sz w:val="24"/>
          <w:szCs w:val="24"/>
        </w:rPr>
        <w:t xml:space="preserve"> главе романа, Вера Павловна так </w:t>
      </w:r>
      <w:r w:rsidR="00810F40" w:rsidRPr="00DA353E">
        <w:rPr>
          <w:rFonts w:ascii="Times New Roman" w:hAnsi="Times New Roman"/>
          <w:color w:val="000000"/>
          <w:sz w:val="24"/>
          <w:szCs w:val="24"/>
        </w:rPr>
        <w:t>размышляет в связи с</w:t>
      </w:r>
      <w:r w:rsidRPr="00DA353E">
        <w:rPr>
          <w:rFonts w:ascii="Times New Roman" w:hAnsi="Times New Roman"/>
          <w:color w:val="000000"/>
          <w:sz w:val="24"/>
          <w:szCs w:val="24"/>
        </w:rPr>
        <w:t xml:space="preserve"> решени</w:t>
      </w:r>
      <w:r w:rsidR="00810F40" w:rsidRPr="00DA353E">
        <w:rPr>
          <w:rFonts w:ascii="Times New Roman" w:hAnsi="Times New Roman"/>
          <w:color w:val="000000"/>
          <w:sz w:val="24"/>
          <w:szCs w:val="24"/>
        </w:rPr>
        <w:t>ем самой</w:t>
      </w:r>
      <w:r w:rsidRPr="00DA353E">
        <w:rPr>
          <w:rFonts w:ascii="Times New Roman" w:hAnsi="Times New Roman"/>
          <w:color w:val="000000"/>
          <w:sz w:val="24"/>
          <w:szCs w:val="24"/>
        </w:rPr>
        <w:t xml:space="preserve"> заняться медициной: «Конечно, пробивать новую дорогу тяжело. Но мое положение в этом деле </w:t>
      </w:r>
      <w:r w:rsidRPr="00DA353E">
        <w:rPr>
          <w:rFonts w:ascii="Times New Roman" w:hAnsi="Times New Roman"/>
          <w:i/>
          <w:iCs/>
          <w:color w:val="000000"/>
          <w:sz w:val="24"/>
          <w:szCs w:val="24"/>
        </w:rPr>
        <w:t xml:space="preserve">особенно </w:t>
      </w:r>
      <w:r w:rsidRPr="00DA353E">
        <w:rPr>
          <w:rFonts w:ascii="Times New Roman" w:hAnsi="Times New Roman"/>
          <w:color w:val="000000"/>
          <w:sz w:val="24"/>
          <w:szCs w:val="24"/>
        </w:rPr>
        <w:t>выгодно» (</w:t>
      </w:r>
      <w:r w:rsidR="008B64C9" w:rsidRPr="00DA353E">
        <w:rPr>
          <w:rFonts w:ascii="Times New Roman" w:hAnsi="Times New Roman"/>
          <w:color w:val="000000"/>
          <w:sz w:val="24"/>
          <w:szCs w:val="24"/>
        </w:rPr>
        <w:t xml:space="preserve">264; </w:t>
      </w:r>
      <w:r w:rsidR="005F1F2E" w:rsidRPr="00DA353E">
        <w:rPr>
          <w:rFonts w:ascii="Times New Roman" w:hAnsi="Times New Roman"/>
          <w:color w:val="000000"/>
          <w:sz w:val="24"/>
          <w:szCs w:val="24"/>
        </w:rPr>
        <w:t>гл.</w:t>
      </w:r>
      <w:r w:rsidR="005F1F2E" w:rsidRPr="00DA353E">
        <w:rPr>
          <w:rFonts w:ascii="Times New Roman" w:hAnsi="Times New Roman"/>
          <w:color w:val="000000"/>
          <w:sz w:val="24"/>
          <w:szCs w:val="24"/>
          <w:lang w:val="en-US"/>
        </w:rPr>
        <w:t> </w:t>
      </w:r>
      <w:r w:rsidRPr="00DA353E">
        <w:rPr>
          <w:rFonts w:ascii="Times New Roman" w:hAnsi="Times New Roman"/>
          <w:color w:val="000000"/>
          <w:sz w:val="24"/>
          <w:szCs w:val="24"/>
        </w:rPr>
        <w:t xml:space="preserve">IV, </w:t>
      </w:r>
      <w:r w:rsidR="005F1F2E" w:rsidRPr="00DA353E">
        <w:rPr>
          <w:rFonts w:ascii="Times New Roman" w:hAnsi="Times New Roman"/>
          <w:color w:val="000000"/>
          <w:sz w:val="24"/>
          <w:szCs w:val="24"/>
        </w:rPr>
        <w:t>разд.</w:t>
      </w:r>
      <w:r w:rsidR="005F1F2E" w:rsidRPr="00DA353E">
        <w:rPr>
          <w:rFonts w:ascii="Times New Roman" w:hAnsi="Times New Roman"/>
          <w:color w:val="000000"/>
          <w:sz w:val="24"/>
          <w:szCs w:val="24"/>
          <w:lang w:val="en-US"/>
        </w:rPr>
        <w:t> </w:t>
      </w:r>
      <w:r w:rsidRPr="00DA353E">
        <w:rPr>
          <w:rFonts w:ascii="Times New Roman" w:hAnsi="Times New Roman"/>
          <w:color w:val="000000"/>
          <w:sz w:val="24"/>
          <w:szCs w:val="24"/>
        </w:rPr>
        <w:t>X</w:t>
      </w:r>
      <w:r w:rsidR="008B64C9" w:rsidRPr="00DA353E">
        <w:rPr>
          <w:rFonts w:ascii="Times New Roman" w:hAnsi="Times New Roman"/>
          <w:color w:val="000000"/>
          <w:sz w:val="24"/>
          <w:szCs w:val="24"/>
        </w:rPr>
        <w:t>). Лексическое значение слова ‘</w:t>
      </w:r>
      <w:r w:rsidRPr="00DA353E">
        <w:rPr>
          <w:rFonts w:ascii="Times New Roman" w:hAnsi="Times New Roman"/>
          <w:color w:val="000000"/>
          <w:sz w:val="24"/>
          <w:szCs w:val="24"/>
        </w:rPr>
        <w:t>особенно</w:t>
      </w:r>
      <w:r w:rsidR="008B64C9" w:rsidRPr="00DA353E">
        <w:rPr>
          <w:rFonts w:ascii="Times New Roman" w:hAnsi="Times New Roman"/>
          <w:color w:val="000000"/>
          <w:sz w:val="24"/>
          <w:szCs w:val="24"/>
        </w:rPr>
        <w:t>’</w:t>
      </w:r>
      <w:r w:rsidRPr="00DA353E">
        <w:rPr>
          <w:rFonts w:ascii="Times New Roman" w:hAnsi="Times New Roman"/>
          <w:color w:val="000000"/>
          <w:sz w:val="24"/>
          <w:szCs w:val="24"/>
        </w:rPr>
        <w:t xml:space="preserve"> в контексте данного высказывания вполне обычно. И все-таки за ним стоит напоминание того, что было раньше сказано читателю о «новых людях», их принципах, их отношениях друг к другу. Конечн</w:t>
      </w:r>
      <w:r w:rsidR="00810F40" w:rsidRPr="00DA353E">
        <w:rPr>
          <w:rFonts w:ascii="Times New Roman" w:hAnsi="Times New Roman"/>
          <w:color w:val="000000"/>
          <w:sz w:val="24"/>
          <w:szCs w:val="24"/>
        </w:rPr>
        <w:t>о, ‘</w:t>
      </w:r>
      <w:r w:rsidRPr="00DA353E">
        <w:rPr>
          <w:rFonts w:ascii="Times New Roman" w:hAnsi="Times New Roman"/>
          <w:color w:val="000000"/>
          <w:sz w:val="24"/>
          <w:szCs w:val="24"/>
        </w:rPr>
        <w:t>особенно выгодно</w:t>
      </w:r>
      <w:r w:rsidR="00810F40" w:rsidRPr="00DA353E">
        <w:rPr>
          <w:rFonts w:ascii="Times New Roman" w:hAnsi="Times New Roman"/>
          <w:color w:val="000000"/>
          <w:sz w:val="24"/>
          <w:szCs w:val="24"/>
        </w:rPr>
        <w:t>’</w:t>
      </w:r>
      <w:r w:rsidRPr="00DA353E">
        <w:rPr>
          <w:rFonts w:ascii="Times New Roman" w:hAnsi="Times New Roman"/>
          <w:color w:val="000000"/>
          <w:sz w:val="24"/>
          <w:szCs w:val="24"/>
        </w:rPr>
        <w:t xml:space="preserve"> в положении Веры Павловны то, что она свободна от материальных забот, что муж ее не будет возражать против ее занятий медициной, что сам он медик и она может рассчитывать не только на его консультации или руководство, но и на его готовность допустить ее в свою клинику. Это</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контекст ситуации. Но сама эта ситуация не является результатом счастливого, но случайного стечения обстоятельств</w:t>
      </w:r>
      <w:r w:rsidR="00810F40" w:rsidRPr="00DA353E">
        <w:rPr>
          <w:rFonts w:ascii="Times New Roman" w:hAnsi="Times New Roman"/>
          <w:color w:val="000000"/>
          <w:sz w:val="24"/>
          <w:szCs w:val="24"/>
        </w:rPr>
        <w:t>. Поэтому ‘</w:t>
      </w:r>
      <w:r w:rsidRPr="00DA353E">
        <w:rPr>
          <w:rFonts w:ascii="Times New Roman" w:hAnsi="Times New Roman"/>
          <w:color w:val="000000"/>
          <w:sz w:val="24"/>
          <w:szCs w:val="24"/>
        </w:rPr>
        <w:t>особенно выгодно</w:t>
      </w:r>
      <w:r w:rsidR="00810F40" w:rsidRPr="00DA353E">
        <w:rPr>
          <w:rFonts w:ascii="Times New Roman" w:hAnsi="Times New Roman"/>
          <w:color w:val="000000"/>
          <w:sz w:val="24"/>
          <w:szCs w:val="24"/>
        </w:rPr>
        <w:t>’</w:t>
      </w:r>
      <w:r w:rsidRPr="00DA353E">
        <w:rPr>
          <w:rFonts w:ascii="Times New Roman" w:hAnsi="Times New Roman"/>
          <w:color w:val="000000"/>
          <w:sz w:val="24"/>
          <w:szCs w:val="24"/>
        </w:rPr>
        <w:t xml:space="preserve"> для Веры Павловны также и то, что ее желание, с точки зрения «новых людей»,</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«исторический случай» и, следовательно, будет не только воспринято всеми ими с благожелательностью, но будет защищаться с тем энтузиазмом и активностью, на которые только они одни способны в современном обществе.</w:t>
      </w:r>
    </w:p>
    <w:p w14:paraId="05B91822" w14:textId="77777777" w:rsidR="00810F40" w:rsidRPr="00E26E1F" w:rsidRDefault="00810F40" w:rsidP="004D14B1">
      <w:pPr>
        <w:pStyle w:val="12"/>
        <w:rPr>
          <w:lang w:val="ru-RU"/>
        </w:rPr>
      </w:pPr>
      <w:r w:rsidRPr="00E26E1F">
        <w:rPr>
          <w:lang w:val="ru-RU"/>
        </w:rPr>
        <w:t>4</w:t>
      </w:r>
    </w:p>
    <w:p w14:paraId="28DF87BA"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iCs/>
          <w:color w:val="000000"/>
          <w:sz w:val="24"/>
          <w:szCs w:val="24"/>
        </w:rPr>
        <w:t>Вторую группу</w:t>
      </w:r>
      <w:r w:rsidRPr="00DA353E">
        <w:rPr>
          <w:rFonts w:ascii="Times New Roman" w:hAnsi="Times New Roman"/>
          <w:i/>
          <w:iCs/>
          <w:color w:val="000000"/>
          <w:sz w:val="24"/>
          <w:szCs w:val="24"/>
        </w:rPr>
        <w:t xml:space="preserve"> </w:t>
      </w:r>
      <w:r w:rsidRPr="00DA353E">
        <w:rPr>
          <w:rFonts w:ascii="Times New Roman" w:hAnsi="Times New Roman"/>
          <w:color w:val="000000"/>
          <w:sz w:val="24"/>
          <w:szCs w:val="24"/>
        </w:rPr>
        <w:t>примеров составляют случаи такого употребления интересующих нас слов, когда они, сохраняя свою нормальную лексико-стилистическую оболочку, оказываются выделенными, акцентированными в ходе повествования. Такие случаи трудно вычленить из основной массы случаев, в которых совершается уже самый процесс художественного переосмысления этих слов и соответствующих им понятий в тексте романа. Однако те из них, которые больше других обособлены внутри повествования, мы считаем возможным отнести все-таки скорее к лексическому «фону» этого процесса, чем непосредственно к нему. Во всяком случае, они находятся на его далекой периферии. Например:</w:t>
      </w:r>
    </w:p>
    <w:p w14:paraId="2266A6F7"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w:t>
      </w:r>
      <w:r w:rsidR="008B64C9" w:rsidRPr="00DA353E">
        <w:rPr>
          <w:rFonts w:ascii="Times New Roman" w:hAnsi="Times New Roman"/>
          <w:color w:val="000000"/>
          <w:sz w:val="24"/>
          <w:szCs w:val="24"/>
        </w:rPr>
        <w:t>&lt;</w:t>
      </w:r>
      <w:r w:rsidRPr="00DA353E">
        <w:rPr>
          <w:rFonts w:ascii="Times New Roman" w:hAnsi="Times New Roman"/>
          <w:color w:val="000000"/>
          <w:sz w:val="24"/>
          <w:szCs w:val="24"/>
        </w:rPr>
        <w:t>…</w:t>
      </w:r>
      <w:r w:rsidR="008B64C9" w:rsidRPr="00DA353E">
        <w:rPr>
          <w:rFonts w:ascii="Times New Roman" w:hAnsi="Times New Roman"/>
          <w:color w:val="000000"/>
          <w:sz w:val="24"/>
          <w:szCs w:val="24"/>
        </w:rPr>
        <w:t xml:space="preserve">&gt; ты </w:t>
      </w:r>
      <w:r w:rsidRPr="00DA353E">
        <w:rPr>
          <w:rFonts w:ascii="Times New Roman" w:hAnsi="Times New Roman"/>
          <w:color w:val="000000"/>
          <w:sz w:val="24"/>
          <w:szCs w:val="24"/>
        </w:rPr>
        <w:t xml:space="preserve">должен бывать у нас. Что тут </w:t>
      </w:r>
      <w:r w:rsidRPr="00DA353E">
        <w:rPr>
          <w:rFonts w:ascii="Times New Roman" w:hAnsi="Times New Roman"/>
          <w:i/>
          <w:iCs/>
          <w:color w:val="000000"/>
          <w:sz w:val="24"/>
          <w:szCs w:val="24"/>
        </w:rPr>
        <w:t xml:space="preserve">особенного? </w:t>
      </w:r>
      <w:r w:rsidRPr="00DA353E">
        <w:rPr>
          <w:rFonts w:ascii="Times New Roman" w:hAnsi="Times New Roman"/>
          <w:color w:val="000000"/>
          <w:sz w:val="24"/>
          <w:szCs w:val="24"/>
        </w:rPr>
        <w:t xml:space="preserve">Ведь мы же с тобою приятели. Что </w:t>
      </w:r>
      <w:r w:rsidRPr="00DA353E">
        <w:rPr>
          <w:rFonts w:ascii="Times New Roman" w:hAnsi="Times New Roman"/>
          <w:i/>
          <w:iCs/>
          <w:color w:val="000000"/>
          <w:sz w:val="24"/>
          <w:szCs w:val="24"/>
        </w:rPr>
        <w:t xml:space="preserve">особенного </w:t>
      </w:r>
      <w:r w:rsidRPr="00DA353E">
        <w:rPr>
          <w:rFonts w:ascii="Times New Roman" w:hAnsi="Times New Roman"/>
          <w:color w:val="000000"/>
          <w:sz w:val="24"/>
          <w:szCs w:val="24"/>
        </w:rPr>
        <w:t>в моей просьбе?»</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говорит Лопухов в начале своего «теоретического разговора» с Кирсановым, давая ему понять цель своего визита</w:t>
      </w:r>
      <w:r w:rsidR="008D6CF1" w:rsidRPr="00DA353E">
        <w:rPr>
          <w:rFonts w:ascii="Times New Roman" w:hAnsi="Times New Roman"/>
          <w:color w:val="000000"/>
          <w:sz w:val="24"/>
          <w:szCs w:val="24"/>
        </w:rPr>
        <w:t xml:space="preserve"> </w:t>
      </w:r>
      <w:r w:rsidR="00EA7AE3" w:rsidRPr="00EA7AE3">
        <w:rPr>
          <w:rFonts w:ascii="Times New Roman" w:hAnsi="Times New Roman"/>
          <w:b/>
          <w:color w:val="000000"/>
          <w:sz w:val="24"/>
          <w:szCs w:val="24"/>
        </w:rPr>
        <w:t>(С. 115)</w:t>
      </w:r>
      <w:r w:rsidR="004D14B1">
        <w:rPr>
          <w:rFonts w:ascii="Times New Roman" w:hAnsi="Times New Roman"/>
          <w:b/>
          <w:color w:val="000000"/>
          <w:sz w:val="24"/>
          <w:szCs w:val="24"/>
        </w:rPr>
        <w:t xml:space="preserve"> </w:t>
      </w:r>
      <w:r w:rsidRPr="00DA353E">
        <w:rPr>
          <w:rFonts w:ascii="Times New Roman" w:hAnsi="Times New Roman"/>
          <w:color w:val="000000"/>
          <w:sz w:val="24"/>
          <w:szCs w:val="24"/>
        </w:rPr>
        <w:t>(18</w:t>
      </w:r>
      <w:r w:rsidR="008D6CF1" w:rsidRPr="00DA353E">
        <w:rPr>
          <w:rFonts w:ascii="Times New Roman" w:hAnsi="Times New Roman"/>
          <w:color w:val="000000"/>
          <w:sz w:val="24"/>
          <w:szCs w:val="24"/>
        </w:rPr>
        <w:t>5</w:t>
      </w:r>
      <w:r w:rsidR="00810F40" w:rsidRPr="00DA353E">
        <w:rPr>
          <w:rFonts w:ascii="Times New Roman" w:hAnsi="Times New Roman"/>
          <w:color w:val="000000"/>
          <w:sz w:val="24"/>
          <w:szCs w:val="24"/>
        </w:rPr>
        <w:t>; гл.</w:t>
      </w:r>
      <w:r w:rsidR="00810F40" w:rsidRPr="00DA353E">
        <w:rPr>
          <w:rFonts w:ascii="Times New Roman" w:hAnsi="Times New Roman"/>
          <w:color w:val="000000"/>
          <w:sz w:val="24"/>
          <w:szCs w:val="24"/>
          <w:lang w:val="en-US"/>
        </w:rPr>
        <w:t> </w:t>
      </w:r>
      <w:r w:rsidR="00810F40" w:rsidRPr="00DA353E">
        <w:rPr>
          <w:rFonts w:ascii="Times New Roman" w:hAnsi="Times New Roman"/>
          <w:color w:val="000000"/>
          <w:sz w:val="24"/>
          <w:szCs w:val="24"/>
        </w:rPr>
        <w:t>III, разд.</w:t>
      </w:r>
      <w:r w:rsidR="00810F40" w:rsidRPr="00DA353E">
        <w:rPr>
          <w:rFonts w:ascii="Times New Roman" w:hAnsi="Times New Roman"/>
          <w:color w:val="000000"/>
          <w:sz w:val="24"/>
          <w:szCs w:val="24"/>
          <w:lang w:val="en-US"/>
        </w:rPr>
        <w:t> </w:t>
      </w:r>
      <w:r w:rsidR="00810F40" w:rsidRPr="00DA353E">
        <w:rPr>
          <w:rFonts w:ascii="Times New Roman" w:hAnsi="Times New Roman"/>
          <w:color w:val="000000"/>
          <w:sz w:val="24"/>
          <w:szCs w:val="24"/>
        </w:rPr>
        <w:t>XXII</w:t>
      </w:r>
      <w:r w:rsidRPr="00DA353E">
        <w:rPr>
          <w:rFonts w:ascii="Times New Roman" w:hAnsi="Times New Roman"/>
          <w:color w:val="000000"/>
          <w:sz w:val="24"/>
          <w:szCs w:val="24"/>
        </w:rPr>
        <w:t xml:space="preserve">). Затем, когда Кирсанов его понял, он опять повторяет ту же мысль, с той же интонацией, но с характерной заменой ранее подчеркнутого слова синонимом: «Нет, я ничего не понимаю, Александр. Я не знаю, о чем ты толкуешь. Тебе угодно видеть какой-то </w:t>
      </w:r>
      <w:r w:rsidRPr="00DA353E">
        <w:rPr>
          <w:rFonts w:ascii="Times New Roman" w:hAnsi="Times New Roman"/>
          <w:i/>
          <w:iCs/>
          <w:color w:val="000000"/>
          <w:sz w:val="24"/>
          <w:szCs w:val="24"/>
        </w:rPr>
        <w:t xml:space="preserve">удивительный </w:t>
      </w:r>
      <w:r w:rsidRPr="00DA353E">
        <w:rPr>
          <w:rFonts w:ascii="Times New Roman" w:hAnsi="Times New Roman"/>
          <w:color w:val="000000"/>
          <w:sz w:val="24"/>
          <w:szCs w:val="24"/>
        </w:rPr>
        <w:t>смысл в простой просьбе твоего приятеля</w:t>
      </w:r>
      <w:r w:rsidR="005F1F2E" w:rsidRPr="00DA353E">
        <w:rPr>
          <w:rFonts w:ascii="Times New Roman" w:hAnsi="Times New Roman"/>
          <w:color w:val="000000"/>
          <w:sz w:val="24"/>
          <w:szCs w:val="24"/>
        </w:rPr>
        <w:t xml:space="preserve"> &lt;</w:t>
      </w:r>
      <w:r w:rsidRPr="00DA353E">
        <w:rPr>
          <w:rFonts w:ascii="Times New Roman" w:hAnsi="Times New Roman"/>
          <w:color w:val="000000"/>
          <w:sz w:val="24"/>
          <w:szCs w:val="24"/>
        </w:rPr>
        <w:t>...</w:t>
      </w:r>
      <w:r w:rsidR="005F1F2E" w:rsidRPr="00DA353E">
        <w:rPr>
          <w:rFonts w:ascii="Times New Roman" w:hAnsi="Times New Roman"/>
          <w:color w:val="000000"/>
          <w:sz w:val="24"/>
          <w:szCs w:val="24"/>
        </w:rPr>
        <w:t>&gt;</w:t>
      </w:r>
      <w:r w:rsidRPr="00DA353E">
        <w:rPr>
          <w:rFonts w:ascii="Times New Roman" w:hAnsi="Times New Roman"/>
          <w:color w:val="000000"/>
          <w:sz w:val="24"/>
          <w:szCs w:val="24"/>
        </w:rPr>
        <w:t>» (</w:t>
      </w:r>
      <w:r w:rsidR="008D6CF1" w:rsidRPr="00DA353E">
        <w:rPr>
          <w:rFonts w:ascii="Times New Roman" w:hAnsi="Times New Roman"/>
          <w:color w:val="000000"/>
          <w:sz w:val="24"/>
          <w:szCs w:val="24"/>
        </w:rPr>
        <w:t xml:space="preserve">186; </w:t>
      </w:r>
      <w:r w:rsidR="00810F40" w:rsidRPr="00DA353E">
        <w:rPr>
          <w:rFonts w:ascii="Times New Roman" w:hAnsi="Times New Roman"/>
          <w:color w:val="000000"/>
          <w:sz w:val="24"/>
          <w:szCs w:val="24"/>
        </w:rPr>
        <w:t>гл.</w:t>
      </w:r>
      <w:r w:rsidR="00810F40" w:rsidRPr="00DA353E">
        <w:rPr>
          <w:rFonts w:ascii="Times New Roman" w:hAnsi="Times New Roman"/>
          <w:color w:val="000000"/>
          <w:sz w:val="24"/>
          <w:szCs w:val="24"/>
          <w:lang w:val="en-US"/>
        </w:rPr>
        <w:t> </w:t>
      </w:r>
      <w:r w:rsidR="005F1F2E" w:rsidRPr="00DA353E">
        <w:rPr>
          <w:rFonts w:ascii="Times New Roman" w:hAnsi="Times New Roman"/>
          <w:color w:val="000000"/>
          <w:sz w:val="24"/>
          <w:szCs w:val="24"/>
        </w:rPr>
        <w:t>III, разд.</w:t>
      </w:r>
      <w:r w:rsidR="005F1F2E" w:rsidRPr="00DA353E">
        <w:rPr>
          <w:rFonts w:ascii="Times New Roman" w:hAnsi="Times New Roman"/>
          <w:color w:val="000000"/>
          <w:sz w:val="24"/>
          <w:szCs w:val="24"/>
          <w:lang w:val="en-US"/>
        </w:rPr>
        <w:t> </w:t>
      </w:r>
      <w:r w:rsidRPr="00DA353E">
        <w:rPr>
          <w:rFonts w:ascii="Times New Roman" w:hAnsi="Times New Roman"/>
          <w:color w:val="000000"/>
          <w:sz w:val="24"/>
          <w:szCs w:val="24"/>
        </w:rPr>
        <w:t>XXII). Сна</w:t>
      </w:r>
      <w:r w:rsidR="008D6CF1" w:rsidRPr="00DA353E">
        <w:rPr>
          <w:rFonts w:ascii="Times New Roman" w:hAnsi="Times New Roman"/>
          <w:color w:val="000000"/>
          <w:sz w:val="24"/>
          <w:szCs w:val="24"/>
        </w:rPr>
        <w:t>чала, как мы видим, слово ‘</w:t>
      </w:r>
      <w:r w:rsidRPr="00DA353E">
        <w:rPr>
          <w:rFonts w:ascii="Times New Roman" w:hAnsi="Times New Roman"/>
          <w:color w:val="000000"/>
          <w:sz w:val="24"/>
          <w:szCs w:val="24"/>
        </w:rPr>
        <w:t>особенный</w:t>
      </w:r>
      <w:r w:rsidR="008D6CF1" w:rsidRPr="00DA353E">
        <w:rPr>
          <w:rFonts w:ascii="Times New Roman" w:hAnsi="Times New Roman"/>
          <w:color w:val="000000"/>
          <w:sz w:val="24"/>
          <w:szCs w:val="24"/>
        </w:rPr>
        <w:t>’</w:t>
      </w:r>
      <w:r w:rsidRPr="00DA353E">
        <w:rPr>
          <w:rFonts w:ascii="Times New Roman" w:hAnsi="Times New Roman"/>
          <w:color w:val="000000"/>
          <w:sz w:val="24"/>
          <w:szCs w:val="24"/>
        </w:rPr>
        <w:t xml:space="preserve"> употреблено дважды и тем самым акцентировано, вследствие чего оказывается акцентированным и подтекст, заключающийся в содержании просьбы Лопухова. А само слово указывает на нечто, противоположное своему прямому смыслу. Во второй раз Лопухов избегает употребить это же слово, заменяя его синонимом. Благодаря этому выявленный ранее подтекст закрыт, вычеркнут из разговора и «теоретический разговор» получает возможность продолжаться на необходимом «отвлеченном» уровне.</w:t>
      </w:r>
    </w:p>
    <w:p w14:paraId="572014A4"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Другой пример: «Лопухов успел написать и </w:t>
      </w:r>
      <w:r w:rsidR="008D6CF1" w:rsidRPr="00DA353E">
        <w:rPr>
          <w:rFonts w:ascii="Times New Roman" w:hAnsi="Times New Roman"/>
          <w:color w:val="000000"/>
          <w:sz w:val="24"/>
          <w:szCs w:val="24"/>
        </w:rPr>
        <w:t>отдать Маше записку к Кирсанову</w:t>
      </w:r>
      <w:r w:rsidRPr="00DA353E">
        <w:rPr>
          <w:rFonts w:ascii="Times New Roman" w:hAnsi="Times New Roman"/>
          <w:color w:val="000000"/>
          <w:sz w:val="24"/>
          <w:szCs w:val="24"/>
        </w:rPr>
        <w:t xml:space="preserve"> </w:t>
      </w:r>
      <w:r w:rsidR="008D6CF1" w:rsidRPr="00DA353E">
        <w:rPr>
          <w:rFonts w:ascii="Times New Roman" w:hAnsi="Times New Roman"/>
          <w:color w:val="000000"/>
          <w:sz w:val="24"/>
          <w:szCs w:val="24"/>
        </w:rPr>
        <w:t>на случай, если он приедет. “</w:t>
      </w:r>
      <w:r w:rsidRPr="00DA353E">
        <w:rPr>
          <w:rFonts w:ascii="Times New Roman" w:hAnsi="Times New Roman"/>
          <w:color w:val="000000"/>
          <w:sz w:val="24"/>
          <w:szCs w:val="24"/>
        </w:rPr>
        <w:t xml:space="preserve">Александр, не входи теперь, и не приезжай до времени, </w:t>
      </w:r>
      <w:r w:rsidRPr="00DA353E">
        <w:rPr>
          <w:rFonts w:ascii="Times New Roman" w:hAnsi="Times New Roman"/>
          <w:i/>
          <w:iCs/>
          <w:color w:val="000000"/>
          <w:sz w:val="24"/>
          <w:szCs w:val="24"/>
        </w:rPr>
        <w:t xml:space="preserve">особенного </w:t>
      </w:r>
      <w:r w:rsidR="008D6CF1" w:rsidRPr="00DA353E">
        <w:rPr>
          <w:rFonts w:ascii="Times New Roman" w:hAnsi="Times New Roman"/>
          <w:color w:val="000000"/>
          <w:sz w:val="24"/>
          <w:szCs w:val="24"/>
        </w:rPr>
        <w:t>ничего нет</w:t>
      </w:r>
      <w:r w:rsidRPr="00DA353E">
        <w:rPr>
          <w:rFonts w:ascii="Times New Roman" w:hAnsi="Times New Roman"/>
          <w:color w:val="000000"/>
          <w:sz w:val="24"/>
          <w:szCs w:val="24"/>
        </w:rPr>
        <w:t xml:space="preserve"> и не будет, только надобно отдохнуть</w:t>
      </w:r>
      <w:r w:rsidR="008D6CF1" w:rsidRPr="00DA353E">
        <w:rPr>
          <w:rFonts w:ascii="Times New Roman" w:hAnsi="Times New Roman"/>
          <w:color w:val="000000"/>
          <w:sz w:val="24"/>
          <w:szCs w:val="24"/>
        </w:rPr>
        <w:t>”</w:t>
      </w:r>
      <w:r w:rsidRPr="00DA353E">
        <w:rPr>
          <w:rFonts w:ascii="Times New Roman" w:hAnsi="Times New Roman"/>
          <w:color w:val="000000"/>
          <w:sz w:val="24"/>
          <w:szCs w:val="24"/>
        </w:rPr>
        <w:t>. Надобно отдохнуть, и нет ничего особенного,</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хорошо сочетание слов» (</w:t>
      </w:r>
      <w:r w:rsidR="008D6CF1" w:rsidRPr="00DA353E">
        <w:rPr>
          <w:rFonts w:ascii="Times New Roman" w:hAnsi="Times New Roman"/>
          <w:color w:val="000000"/>
          <w:sz w:val="24"/>
          <w:szCs w:val="24"/>
        </w:rPr>
        <w:t xml:space="preserve">193; </w:t>
      </w:r>
      <w:r w:rsidR="005F1F2E" w:rsidRPr="00DA353E">
        <w:rPr>
          <w:rFonts w:ascii="Times New Roman" w:hAnsi="Times New Roman"/>
          <w:color w:val="000000"/>
          <w:sz w:val="24"/>
          <w:szCs w:val="24"/>
        </w:rPr>
        <w:t>гл.</w:t>
      </w:r>
      <w:r w:rsidR="005F1F2E" w:rsidRPr="00DA353E">
        <w:rPr>
          <w:rFonts w:ascii="Times New Roman" w:hAnsi="Times New Roman"/>
          <w:color w:val="000000"/>
          <w:sz w:val="24"/>
          <w:szCs w:val="24"/>
          <w:lang w:val="en-US"/>
        </w:rPr>
        <w:t> </w:t>
      </w:r>
      <w:r w:rsidRPr="00DA353E">
        <w:rPr>
          <w:rFonts w:ascii="Times New Roman" w:hAnsi="Times New Roman"/>
          <w:color w:val="000000"/>
          <w:sz w:val="24"/>
          <w:szCs w:val="24"/>
        </w:rPr>
        <w:t xml:space="preserve">III, </w:t>
      </w:r>
      <w:r w:rsidR="005F1F2E" w:rsidRPr="00DA353E">
        <w:rPr>
          <w:rFonts w:ascii="Times New Roman" w:hAnsi="Times New Roman"/>
          <w:color w:val="000000"/>
          <w:sz w:val="24"/>
          <w:szCs w:val="24"/>
        </w:rPr>
        <w:t>разд.</w:t>
      </w:r>
      <w:r w:rsidR="005F1F2E" w:rsidRPr="00DA353E">
        <w:rPr>
          <w:rFonts w:ascii="Times New Roman" w:hAnsi="Times New Roman"/>
          <w:color w:val="000000"/>
          <w:sz w:val="24"/>
          <w:szCs w:val="24"/>
          <w:lang w:val="en-US"/>
        </w:rPr>
        <w:t> </w:t>
      </w:r>
      <w:r w:rsidRPr="00DA353E">
        <w:rPr>
          <w:rFonts w:ascii="Times New Roman" w:hAnsi="Times New Roman"/>
          <w:color w:val="000000"/>
          <w:sz w:val="24"/>
          <w:szCs w:val="24"/>
        </w:rPr>
        <w:t>XXIV</w:t>
      </w:r>
      <w:r w:rsidR="00521215" w:rsidRPr="00DA353E">
        <w:rPr>
          <w:rFonts w:ascii="Times New Roman" w:hAnsi="Times New Roman"/>
          <w:color w:val="000000"/>
          <w:sz w:val="24"/>
          <w:szCs w:val="24"/>
        </w:rPr>
        <w:t>). Слово ‘</w:t>
      </w:r>
      <w:r w:rsidRPr="00DA353E">
        <w:rPr>
          <w:rFonts w:ascii="Times New Roman" w:hAnsi="Times New Roman"/>
          <w:color w:val="000000"/>
          <w:sz w:val="24"/>
          <w:szCs w:val="24"/>
        </w:rPr>
        <w:t>особенное</w:t>
      </w:r>
      <w:r w:rsidR="008D6CF1" w:rsidRPr="00DA353E">
        <w:rPr>
          <w:rFonts w:ascii="Times New Roman" w:hAnsi="Times New Roman"/>
          <w:color w:val="000000"/>
          <w:sz w:val="24"/>
          <w:szCs w:val="24"/>
        </w:rPr>
        <w:t>’</w:t>
      </w:r>
      <w:r w:rsidRPr="00DA353E">
        <w:rPr>
          <w:rFonts w:ascii="Times New Roman" w:hAnsi="Times New Roman"/>
          <w:color w:val="000000"/>
          <w:sz w:val="24"/>
          <w:szCs w:val="24"/>
        </w:rPr>
        <w:t xml:space="preserve"> используется здесь рассказчиком для того, чтобы задержать внимание читателя на фабульной ситуации, и повторное его употребление</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в авторской реплике</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намекает как раз на «необыкновенность» случившегося, вопреки прямому утверждению записки Лопухова.</w:t>
      </w:r>
    </w:p>
    <w:p w14:paraId="04C4B94A"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В обоих приведенных примерах акцентирование слов происходит в результате «игрового» их использования для нужд повествования.</w:t>
      </w:r>
    </w:p>
    <w:p w14:paraId="0A04F9F8"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Имеются случаи смыслового акцентирования слов. Например: «Он целый вечер не сводил с нее глаз, и ей ни разу не подумалось в этот вечер, что он делает над собой усилие, чтобы быть нежным, и этот вечер был одним из самых радостных </w:t>
      </w:r>
      <w:r w:rsidR="00521215" w:rsidRPr="00DA353E">
        <w:rPr>
          <w:rFonts w:ascii="Times New Roman" w:hAnsi="Times New Roman"/>
          <w:color w:val="000000"/>
          <w:sz w:val="24"/>
          <w:szCs w:val="24"/>
        </w:rPr>
        <w:t>в ее жизни, по крайней мере</w:t>
      </w:r>
      <w:r w:rsidRPr="00DA353E">
        <w:rPr>
          <w:rFonts w:ascii="Times New Roman" w:hAnsi="Times New Roman"/>
          <w:color w:val="000000"/>
          <w:sz w:val="24"/>
          <w:szCs w:val="24"/>
        </w:rPr>
        <w:t xml:space="preserve"> до сих пор; через несколько лет после того, как я рассказываю вам о ней, у ней будет много таких целых дней, месяцев, годов: это будет, когда подрастут ее дети, и она будет видеть их людьми, достойными счастья и счастливыми. Эта радость выше всех других личных радостей; что во всякой другой личной радости редкая, мимолетная высокость, то в ней </w:t>
      </w:r>
      <w:r w:rsidRPr="00DA353E">
        <w:rPr>
          <w:rFonts w:ascii="Times New Roman" w:hAnsi="Times New Roman"/>
          <w:i/>
          <w:iCs/>
          <w:color w:val="000000"/>
          <w:sz w:val="24"/>
          <w:szCs w:val="24"/>
        </w:rPr>
        <w:t xml:space="preserve">обыкновенный уровень каждого обыкновенного дня. </w:t>
      </w:r>
      <w:r w:rsidRPr="00DA353E">
        <w:rPr>
          <w:rFonts w:ascii="Times New Roman" w:hAnsi="Times New Roman"/>
          <w:color w:val="000000"/>
          <w:sz w:val="24"/>
          <w:szCs w:val="24"/>
        </w:rPr>
        <w:t>Но это еще в будущем для нее» (</w:t>
      </w:r>
      <w:r w:rsidR="00521215" w:rsidRPr="00DA353E">
        <w:rPr>
          <w:rFonts w:ascii="Times New Roman" w:hAnsi="Times New Roman"/>
          <w:color w:val="000000"/>
          <w:sz w:val="24"/>
          <w:szCs w:val="24"/>
        </w:rPr>
        <w:t xml:space="preserve">181; </w:t>
      </w:r>
      <w:r w:rsidR="005F1F2E" w:rsidRPr="00DA353E">
        <w:rPr>
          <w:rFonts w:ascii="Times New Roman" w:hAnsi="Times New Roman"/>
          <w:color w:val="000000"/>
          <w:sz w:val="24"/>
          <w:szCs w:val="24"/>
        </w:rPr>
        <w:t>гл.</w:t>
      </w:r>
      <w:r w:rsidR="005F1F2E" w:rsidRPr="00DA353E">
        <w:rPr>
          <w:rFonts w:ascii="Times New Roman" w:hAnsi="Times New Roman"/>
          <w:color w:val="000000"/>
          <w:sz w:val="24"/>
          <w:szCs w:val="24"/>
          <w:lang w:val="en-US"/>
        </w:rPr>
        <w:t> </w:t>
      </w:r>
      <w:r w:rsidR="005F1F2E" w:rsidRPr="00DA353E">
        <w:rPr>
          <w:rFonts w:ascii="Times New Roman" w:hAnsi="Times New Roman"/>
          <w:color w:val="000000"/>
          <w:sz w:val="24"/>
          <w:szCs w:val="24"/>
        </w:rPr>
        <w:t>III, разд.</w:t>
      </w:r>
      <w:r w:rsidR="005F1F2E" w:rsidRPr="00DA353E">
        <w:rPr>
          <w:rFonts w:ascii="Times New Roman" w:hAnsi="Times New Roman"/>
          <w:color w:val="000000"/>
          <w:sz w:val="24"/>
          <w:szCs w:val="24"/>
          <w:lang w:val="en-US"/>
        </w:rPr>
        <w:t> </w:t>
      </w:r>
      <w:r w:rsidRPr="00DA353E">
        <w:rPr>
          <w:rFonts w:ascii="Times New Roman" w:hAnsi="Times New Roman"/>
          <w:color w:val="000000"/>
          <w:sz w:val="24"/>
          <w:szCs w:val="24"/>
        </w:rPr>
        <w:t>XX). Слово акцентировано двояко. Во-первых, тем, что оно употреблено дважды. Во-вторых, тем, что оно помещается в высшей точке логического и речевого периода. Поэтому сама мысль, «инструментованная» здесь поня</w:t>
      </w:r>
      <w:r w:rsidR="00521215" w:rsidRPr="00DA353E">
        <w:rPr>
          <w:rFonts w:ascii="Times New Roman" w:hAnsi="Times New Roman"/>
          <w:color w:val="000000"/>
          <w:sz w:val="24"/>
          <w:szCs w:val="24"/>
        </w:rPr>
        <w:t>тиями ‘</w:t>
      </w:r>
      <w:r w:rsidRPr="00DA353E">
        <w:rPr>
          <w:rFonts w:ascii="Times New Roman" w:hAnsi="Times New Roman"/>
          <w:color w:val="000000"/>
          <w:sz w:val="24"/>
          <w:szCs w:val="24"/>
        </w:rPr>
        <w:t>радость</w:t>
      </w:r>
      <w:r w:rsidR="00521215" w:rsidRPr="00DA353E">
        <w:rPr>
          <w:rFonts w:ascii="Times New Roman" w:hAnsi="Times New Roman"/>
          <w:color w:val="000000"/>
          <w:sz w:val="24"/>
          <w:szCs w:val="24"/>
        </w:rPr>
        <w:t>’</w:t>
      </w:r>
      <w:r w:rsidRPr="00DA353E">
        <w:rPr>
          <w:rFonts w:ascii="Times New Roman" w:hAnsi="Times New Roman"/>
          <w:color w:val="000000"/>
          <w:sz w:val="24"/>
          <w:szCs w:val="24"/>
        </w:rPr>
        <w:t xml:space="preserve"> и </w:t>
      </w:r>
      <w:r w:rsidR="00521215" w:rsidRPr="00DA353E">
        <w:rPr>
          <w:rFonts w:ascii="Times New Roman" w:hAnsi="Times New Roman"/>
          <w:color w:val="000000"/>
          <w:sz w:val="24"/>
          <w:szCs w:val="24"/>
        </w:rPr>
        <w:t>‘</w:t>
      </w:r>
      <w:r w:rsidRPr="00DA353E">
        <w:rPr>
          <w:rFonts w:ascii="Times New Roman" w:hAnsi="Times New Roman"/>
          <w:color w:val="000000"/>
          <w:sz w:val="24"/>
          <w:szCs w:val="24"/>
        </w:rPr>
        <w:t>счастье</w:t>
      </w:r>
      <w:r w:rsidR="00521215" w:rsidRPr="00DA353E">
        <w:rPr>
          <w:rFonts w:ascii="Times New Roman" w:hAnsi="Times New Roman"/>
          <w:color w:val="000000"/>
          <w:sz w:val="24"/>
          <w:szCs w:val="24"/>
        </w:rPr>
        <w:t>’</w:t>
      </w:r>
      <w:r w:rsidRPr="00DA353E">
        <w:rPr>
          <w:rFonts w:ascii="Times New Roman" w:hAnsi="Times New Roman"/>
          <w:color w:val="000000"/>
          <w:sz w:val="24"/>
          <w:szCs w:val="24"/>
        </w:rPr>
        <w:t xml:space="preserve">, оказывается корректирующей дефиницией по отношению </w:t>
      </w:r>
      <w:r w:rsidR="00521215" w:rsidRPr="00DA353E">
        <w:rPr>
          <w:rFonts w:ascii="Times New Roman" w:hAnsi="Times New Roman"/>
          <w:color w:val="000000"/>
          <w:sz w:val="24"/>
          <w:szCs w:val="24"/>
        </w:rPr>
        <w:t>к слову ‘обыкновенный’</w:t>
      </w:r>
      <w:r w:rsidRPr="00DA353E">
        <w:rPr>
          <w:rFonts w:ascii="Times New Roman" w:hAnsi="Times New Roman"/>
          <w:color w:val="000000"/>
          <w:sz w:val="24"/>
          <w:szCs w:val="24"/>
        </w:rPr>
        <w:t>.</w:t>
      </w:r>
    </w:p>
    <w:p w14:paraId="7BF64767"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Акцент может создаваться также путем синонимического уточнения или усиления. Например: «</w:t>
      </w:r>
      <w:r w:rsidR="00AA3513" w:rsidRPr="00DA353E">
        <w:rPr>
          <w:rFonts w:ascii="Times New Roman" w:hAnsi="Times New Roman"/>
          <w:color w:val="000000"/>
          <w:sz w:val="24"/>
          <w:szCs w:val="24"/>
        </w:rPr>
        <w:t>&lt;</w:t>
      </w:r>
      <w:r w:rsidRPr="00DA353E">
        <w:rPr>
          <w:rFonts w:ascii="Times New Roman" w:hAnsi="Times New Roman"/>
          <w:color w:val="000000"/>
          <w:sz w:val="24"/>
          <w:szCs w:val="24"/>
        </w:rPr>
        <w:t>...</w:t>
      </w:r>
      <w:r w:rsidR="00AA3513" w:rsidRPr="00DA353E">
        <w:rPr>
          <w:rFonts w:ascii="Times New Roman" w:hAnsi="Times New Roman"/>
          <w:color w:val="000000"/>
          <w:sz w:val="24"/>
          <w:szCs w:val="24"/>
        </w:rPr>
        <w:t xml:space="preserve">&gt; </w:t>
      </w:r>
      <w:r w:rsidRPr="00DA353E">
        <w:rPr>
          <w:rFonts w:ascii="Times New Roman" w:hAnsi="Times New Roman"/>
          <w:color w:val="000000"/>
          <w:sz w:val="24"/>
          <w:szCs w:val="24"/>
        </w:rPr>
        <w:t xml:space="preserve">когда он уехал в Москву, я видела, что он задумал что-то </w:t>
      </w:r>
      <w:r w:rsidRPr="00DA353E">
        <w:rPr>
          <w:rFonts w:ascii="Times New Roman" w:hAnsi="Times New Roman"/>
          <w:i/>
          <w:iCs/>
          <w:color w:val="000000"/>
          <w:sz w:val="24"/>
          <w:szCs w:val="24"/>
        </w:rPr>
        <w:t>особенное</w:t>
      </w:r>
      <w:r w:rsidR="00AA3513" w:rsidRPr="00DA353E">
        <w:rPr>
          <w:rFonts w:ascii="Times New Roman" w:hAnsi="Times New Roman"/>
          <w:iCs/>
          <w:color w:val="000000"/>
          <w:sz w:val="24"/>
          <w:szCs w:val="24"/>
        </w:rPr>
        <w:t>. &lt;</w:t>
      </w:r>
      <w:r w:rsidRPr="00DA353E">
        <w:rPr>
          <w:rFonts w:ascii="Times New Roman" w:hAnsi="Times New Roman"/>
          <w:i/>
          <w:iCs/>
          <w:color w:val="000000"/>
          <w:sz w:val="24"/>
          <w:szCs w:val="24"/>
        </w:rPr>
        <w:t>.</w:t>
      </w:r>
      <w:r w:rsidRPr="00DA353E">
        <w:rPr>
          <w:rFonts w:ascii="Times New Roman" w:hAnsi="Times New Roman"/>
          <w:color w:val="000000"/>
          <w:sz w:val="24"/>
          <w:szCs w:val="24"/>
        </w:rPr>
        <w:t>..</w:t>
      </w:r>
      <w:r w:rsidR="00AA3513" w:rsidRPr="00DA353E">
        <w:rPr>
          <w:rFonts w:ascii="Times New Roman" w:hAnsi="Times New Roman"/>
          <w:color w:val="000000"/>
          <w:sz w:val="24"/>
          <w:szCs w:val="24"/>
        </w:rPr>
        <w:t>&gt;</w:t>
      </w:r>
      <w:r w:rsidRPr="00DA353E">
        <w:rPr>
          <w:rFonts w:ascii="Times New Roman" w:hAnsi="Times New Roman"/>
          <w:color w:val="000000"/>
          <w:sz w:val="24"/>
          <w:szCs w:val="24"/>
        </w:rPr>
        <w:t xml:space="preserve"> Я предчувствовала, что готовится что-то </w:t>
      </w:r>
      <w:r w:rsidRPr="00DA353E">
        <w:rPr>
          <w:rFonts w:ascii="Times New Roman" w:hAnsi="Times New Roman"/>
          <w:i/>
          <w:iCs/>
          <w:color w:val="000000"/>
          <w:sz w:val="24"/>
          <w:szCs w:val="24"/>
        </w:rPr>
        <w:t>решительное, крутое</w:t>
      </w:r>
      <w:r w:rsidRPr="00DA353E">
        <w:rPr>
          <w:rFonts w:ascii="Times New Roman" w:hAnsi="Times New Roman"/>
          <w:iCs/>
          <w:color w:val="000000"/>
          <w:sz w:val="24"/>
          <w:szCs w:val="24"/>
        </w:rPr>
        <w:t xml:space="preserve">» </w:t>
      </w:r>
      <w:r w:rsidRPr="00DA353E">
        <w:rPr>
          <w:rFonts w:ascii="Times New Roman" w:hAnsi="Times New Roman"/>
          <w:color w:val="000000"/>
          <w:sz w:val="24"/>
          <w:szCs w:val="24"/>
        </w:rPr>
        <w:t>(</w:t>
      </w:r>
      <w:r w:rsidR="00AA3513" w:rsidRPr="00DA353E">
        <w:rPr>
          <w:rFonts w:ascii="Times New Roman" w:hAnsi="Times New Roman"/>
          <w:color w:val="000000"/>
          <w:sz w:val="24"/>
          <w:szCs w:val="24"/>
        </w:rPr>
        <w:t xml:space="preserve">247; </w:t>
      </w:r>
      <w:r w:rsidR="005F1F2E" w:rsidRPr="00DA353E">
        <w:rPr>
          <w:rFonts w:ascii="Times New Roman" w:hAnsi="Times New Roman"/>
          <w:color w:val="000000"/>
          <w:sz w:val="24"/>
          <w:szCs w:val="24"/>
        </w:rPr>
        <w:t>гл.</w:t>
      </w:r>
      <w:r w:rsidR="005F1F2E" w:rsidRPr="00DA353E">
        <w:rPr>
          <w:rFonts w:ascii="Times New Roman" w:hAnsi="Times New Roman"/>
          <w:color w:val="000000"/>
          <w:sz w:val="24"/>
          <w:szCs w:val="24"/>
          <w:lang w:val="en-US"/>
        </w:rPr>
        <w:t> </w:t>
      </w:r>
      <w:r w:rsidR="005F1F2E" w:rsidRPr="00DA353E">
        <w:rPr>
          <w:rFonts w:ascii="Times New Roman" w:hAnsi="Times New Roman"/>
          <w:color w:val="000000"/>
          <w:sz w:val="24"/>
          <w:szCs w:val="24"/>
        </w:rPr>
        <w:t>IV, разд.</w:t>
      </w:r>
      <w:r w:rsidR="005F1F2E" w:rsidRPr="00DA353E">
        <w:rPr>
          <w:rFonts w:ascii="Times New Roman" w:hAnsi="Times New Roman"/>
          <w:color w:val="000000"/>
          <w:sz w:val="24"/>
          <w:szCs w:val="24"/>
          <w:lang w:val="en-US"/>
        </w:rPr>
        <w:t> </w:t>
      </w:r>
      <w:r w:rsidRPr="00DA353E">
        <w:rPr>
          <w:rFonts w:ascii="Times New Roman" w:hAnsi="Times New Roman"/>
          <w:color w:val="000000"/>
          <w:sz w:val="24"/>
          <w:szCs w:val="24"/>
        </w:rPr>
        <w:t>II).</w:t>
      </w:r>
    </w:p>
    <w:p w14:paraId="321E2FFB" w14:textId="77777777" w:rsidR="002C2CC4" w:rsidRPr="00DA353E" w:rsidRDefault="00AA3513"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Или:</w:t>
      </w:r>
      <w:r w:rsidR="006815E4" w:rsidRPr="00DA353E">
        <w:rPr>
          <w:rFonts w:ascii="Times New Roman" w:hAnsi="Times New Roman"/>
          <w:color w:val="000000"/>
          <w:sz w:val="24"/>
          <w:szCs w:val="24"/>
        </w:rPr>
        <w:t xml:space="preserve"> </w:t>
      </w:r>
      <w:r w:rsidR="002C2CC4" w:rsidRPr="00DA353E">
        <w:rPr>
          <w:rFonts w:ascii="Times New Roman" w:hAnsi="Times New Roman"/>
          <w:color w:val="000000"/>
          <w:sz w:val="24"/>
          <w:szCs w:val="24"/>
        </w:rPr>
        <w:t>«</w:t>
      </w:r>
      <w:r w:rsidRPr="00DA353E">
        <w:rPr>
          <w:rFonts w:ascii="Times New Roman" w:hAnsi="Times New Roman"/>
          <w:color w:val="000000"/>
          <w:sz w:val="24"/>
          <w:szCs w:val="24"/>
        </w:rPr>
        <w:t xml:space="preserve">&lt;…&gt; </w:t>
      </w:r>
      <w:r w:rsidR="002C2CC4" w:rsidRPr="00DA353E">
        <w:rPr>
          <w:rFonts w:ascii="Times New Roman" w:hAnsi="Times New Roman"/>
          <w:color w:val="000000"/>
          <w:sz w:val="24"/>
          <w:szCs w:val="24"/>
        </w:rPr>
        <w:t xml:space="preserve">Вы спаслись только благодаря </w:t>
      </w:r>
      <w:r w:rsidR="002C2CC4" w:rsidRPr="00DA353E">
        <w:rPr>
          <w:rFonts w:ascii="Times New Roman" w:hAnsi="Times New Roman"/>
          <w:i/>
          <w:iCs/>
          <w:color w:val="000000"/>
          <w:sz w:val="24"/>
          <w:szCs w:val="24"/>
        </w:rPr>
        <w:t xml:space="preserve">особенному, редкому случаю, </w:t>
      </w:r>
      <w:r w:rsidR="002C2CC4" w:rsidRPr="00DA353E">
        <w:rPr>
          <w:rFonts w:ascii="Times New Roman" w:hAnsi="Times New Roman"/>
          <w:color w:val="000000"/>
          <w:sz w:val="24"/>
          <w:szCs w:val="24"/>
        </w:rPr>
        <w:t>что дело попало в руки такого человека, как Александр</w:t>
      </w:r>
      <w:r w:rsidRPr="00DA353E">
        <w:rPr>
          <w:rFonts w:ascii="Times New Roman" w:hAnsi="Times New Roman"/>
          <w:color w:val="000000"/>
          <w:sz w:val="24"/>
          <w:szCs w:val="24"/>
        </w:rPr>
        <w:t>. &lt;</w:t>
      </w:r>
      <w:r w:rsidR="002C2CC4" w:rsidRPr="00DA353E">
        <w:rPr>
          <w:rFonts w:ascii="Times New Roman" w:hAnsi="Times New Roman"/>
          <w:color w:val="000000"/>
          <w:sz w:val="24"/>
          <w:szCs w:val="24"/>
        </w:rPr>
        <w:t>...</w:t>
      </w:r>
      <w:r w:rsidRPr="00DA353E">
        <w:rPr>
          <w:rFonts w:ascii="Times New Roman" w:hAnsi="Times New Roman"/>
          <w:color w:val="000000"/>
          <w:sz w:val="24"/>
          <w:szCs w:val="24"/>
        </w:rPr>
        <w:t>&gt;</w:t>
      </w:r>
      <w:r w:rsidR="002C2CC4" w:rsidRPr="00DA353E">
        <w:rPr>
          <w:rFonts w:ascii="Times New Roman" w:hAnsi="Times New Roman"/>
          <w:color w:val="000000"/>
          <w:sz w:val="24"/>
          <w:szCs w:val="24"/>
        </w:rPr>
        <w:t xml:space="preserve"> вы сами сказали, что это </w:t>
      </w:r>
      <w:r w:rsidR="002C2CC4" w:rsidRPr="00DA353E">
        <w:rPr>
          <w:rFonts w:ascii="Times New Roman" w:hAnsi="Times New Roman"/>
          <w:i/>
          <w:iCs/>
          <w:color w:val="000000"/>
          <w:sz w:val="24"/>
          <w:szCs w:val="24"/>
        </w:rPr>
        <w:t>исключительный</w:t>
      </w:r>
      <w:r w:rsidR="002C2CC4" w:rsidRPr="00DA353E">
        <w:rPr>
          <w:rFonts w:ascii="Times New Roman" w:hAnsi="Times New Roman"/>
          <w:iCs/>
          <w:color w:val="000000"/>
          <w:sz w:val="24"/>
          <w:szCs w:val="24"/>
        </w:rPr>
        <w:t xml:space="preserve"> </w:t>
      </w:r>
      <w:r w:rsidR="002C2CC4" w:rsidRPr="00DA353E">
        <w:rPr>
          <w:rFonts w:ascii="Times New Roman" w:hAnsi="Times New Roman"/>
          <w:color w:val="000000"/>
          <w:sz w:val="24"/>
          <w:szCs w:val="24"/>
        </w:rPr>
        <w:t>случай. Правило не то» (</w:t>
      </w:r>
      <w:r w:rsidR="006815E4" w:rsidRPr="00DA353E">
        <w:rPr>
          <w:rFonts w:ascii="Times New Roman" w:hAnsi="Times New Roman"/>
          <w:color w:val="000000"/>
          <w:sz w:val="24"/>
          <w:szCs w:val="24"/>
        </w:rPr>
        <w:t xml:space="preserve">327–328; </w:t>
      </w:r>
      <w:r w:rsidR="005F1F2E" w:rsidRPr="00DA353E">
        <w:rPr>
          <w:rFonts w:ascii="Times New Roman" w:hAnsi="Times New Roman"/>
          <w:color w:val="000000"/>
          <w:sz w:val="24"/>
          <w:szCs w:val="24"/>
        </w:rPr>
        <w:t>гл.</w:t>
      </w:r>
      <w:r w:rsidR="005F1F2E" w:rsidRPr="00DA353E">
        <w:rPr>
          <w:rFonts w:ascii="Times New Roman" w:hAnsi="Times New Roman"/>
          <w:color w:val="000000"/>
          <w:sz w:val="24"/>
          <w:szCs w:val="24"/>
          <w:lang w:val="en-US"/>
        </w:rPr>
        <w:t> </w:t>
      </w:r>
      <w:r w:rsidR="005F1F2E" w:rsidRPr="00DA353E">
        <w:rPr>
          <w:rFonts w:ascii="Times New Roman" w:hAnsi="Times New Roman"/>
          <w:color w:val="000000"/>
          <w:sz w:val="24"/>
          <w:szCs w:val="24"/>
        </w:rPr>
        <w:t>V, разд.</w:t>
      </w:r>
      <w:r w:rsidR="005F1F2E" w:rsidRPr="00DA353E">
        <w:rPr>
          <w:rFonts w:ascii="Times New Roman" w:hAnsi="Times New Roman"/>
          <w:color w:val="000000"/>
          <w:sz w:val="24"/>
          <w:szCs w:val="24"/>
          <w:lang w:val="en-US"/>
        </w:rPr>
        <w:t> </w:t>
      </w:r>
      <w:r w:rsidR="002C2CC4" w:rsidRPr="00DA353E">
        <w:rPr>
          <w:rFonts w:ascii="Times New Roman" w:hAnsi="Times New Roman"/>
          <w:color w:val="000000"/>
          <w:sz w:val="24"/>
          <w:szCs w:val="24"/>
        </w:rPr>
        <w:t>XVIII).</w:t>
      </w:r>
    </w:p>
    <w:p w14:paraId="4B2389DF"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Последние примеры любопытны тем, что они могут быть также отнесены по своему типу к примерам первой группы. Оба они находятся в последних главах романа, когда характер «новых людей» и смысл их поступков и принципов уже вполне разъяснены читателю. Поэтому простого ряда синонимов оказывается, с одной стороны, достаточно, чтобы вызвать в сознании читателя весь образно-идеологический комплекс, связанный с пониманием и оценкой действий того или иного героя из «новых», а с другой стороны, это в то же время и необходимо, чтобы открылось действительное содержание каждого из этих высказываний.</w:t>
      </w:r>
    </w:p>
    <w:p w14:paraId="2D6D1A1D" w14:textId="77777777" w:rsidR="005F1F2E" w:rsidRPr="00E26E1F" w:rsidRDefault="005F1F2E" w:rsidP="004D14B1">
      <w:pPr>
        <w:pStyle w:val="12"/>
        <w:rPr>
          <w:lang w:val="ru-RU"/>
        </w:rPr>
      </w:pPr>
      <w:r w:rsidRPr="00E26E1F">
        <w:rPr>
          <w:lang w:val="ru-RU"/>
        </w:rPr>
        <w:t>5</w:t>
      </w:r>
    </w:p>
    <w:p w14:paraId="4D8F85CE"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В тексте романа есть три случая повторного употребления логической градации в ее полном трехчленном виде. Вот один из них:</w:t>
      </w:r>
    </w:p>
    <w:p w14:paraId="160CFD51" w14:textId="77777777" w:rsidR="00E16628"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«Было в мастерской еще несколько историй, не таких уголовных, но тоже невеселых: истории </w:t>
      </w:r>
      <w:r w:rsidRPr="00DA353E">
        <w:rPr>
          <w:rFonts w:ascii="Times New Roman" w:hAnsi="Times New Roman"/>
          <w:i/>
          <w:iCs/>
          <w:color w:val="000000"/>
          <w:sz w:val="24"/>
          <w:szCs w:val="24"/>
        </w:rPr>
        <w:t xml:space="preserve">обыкновенные, </w:t>
      </w:r>
      <w:r w:rsidRPr="00DA353E">
        <w:rPr>
          <w:rFonts w:ascii="Times New Roman" w:hAnsi="Times New Roman"/>
          <w:color w:val="000000"/>
          <w:sz w:val="24"/>
          <w:szCs w:val="24"/>
        </w:rPr>
        <w:t xml:space="preserve">те, от которых девушкам бывают долгие слезы, а молодым или пожилым людям недолгое, но приятное развлечение. Вера </w:t>
      </w:r>
      <w:r w:rsidR="006815E4" w:rsidRPr="00DA353E">
        <w:rPr>
          <w:rFonts w:ascii="Times New Roman" w:hAnsi="Times New Roman"/>
          <w:color w:val="000000"/>
          <w:sz w:val="24"/>
          <w:szCs w:val="24"/>
        </w:rPr>
        <w:t>Павловна знала, что</w:t>
      </w:r>
      <w:r w:rsidRPr="00DA353E">
        <w:rPr>
          <w:rFonts w:ascii="Times New Roman" w:hAnsi="Times New Roman"/>
          <w:color w:val="000000"/>
          <w:sz w:val="24"/>
          <w:szCs w:val="24"/>
        </w:rPr>
        <w:t xml:space="preserve"> при нынешних понятиях и обстоятель</w:t>
      </w:r>
      <w:r w:rsidR="006815E4" w:rsidRPr="00DA353E">
        <w:rPr>
          <w:rFonts w:ascii="Times New Roman" w:hAnsi="Times New Roman"/>
          <w:color w:val="000000"/>
          <w:sz w:val="24"/>
          <w:szCs w:val="24"/>
        </w:rPr>
        <w:t>ствах</w:t>
      </w:r>
      <w:r w:rsidRPr="00DA353E">
        <w:rPr>
          <w:rFonts w:ascii="Times New Roman" w:hAnsi="Times New Roman"/>
          <w:color w:val="000000"/>
          <w:sz w:val="24"/>
          <w:szCs w:val="24"/>
        </w:rPr>
        <w:t xml:space="preserve"> эти истории неизбежны</w:t>
      </w:r>
      <w:r w:rsidR="006815E4" w:rsidRPr="00DA353E">
        <w:rPr>
          <w:rFonts w:ascii="Times New Roman" w:hAnsi="Times New Roman"/>
          <w:color w:val="000000"/>
          <w:sz w:val="24"/>
          <w:szCs w:val="24"/>
        </w:rPr>
        <w:t xml:space="preserve"> &lt;</w:t>
      </w:r>
      <w:r w:rsidRPr="00DA353E">
        <w:rPr>
          <w:rFonts w:ascii="Times New Roman" w:hAnsi="Times New Roman"/>
          <w:color w:val="000000"/>
          <w:sz w:val="24"/>
          <w:szCs w:val="24"/>
        </w:rPr>
        <w:t>...</w:t>
      </w:r>
      <w:r w:rsidR="006815E4" w:rsidRPr="00DA353E">
        <w:rPr>
          <w:rFonts w:ascii="Times New Roman" w:hAnsi="Times New Roman"/>
          <w:color w:val="000000"/>
          <w:sz w:val="24"/>
          <w:szCs w:val="24"/>
        </w:rPr>
        <w:t>&gt;</w:t>
      </w:r>
      <w:r w:rsidRPr="00DA353E">
        <w:rPr>
          <w:rFonts w:ascii="Times New Roman" w:hAnsi="Times New Roman"/>
          <w:color w:val="000000"/>
          <w:sz w:val="24"/>
          <w:szCs w:val="24"/>
        </w:rPr>
        <w:t xml:space="preserve"> все-таки каждая из этих </w:t>
      </w:r>
      <w:r w:rsidRPr="00DA353E">
        <w:rPr>
          <w:rFonts w:ascii="Times New Roman" w:hAnsi="Times New Roman"/>
          <w:i/>
          <w:iCs/>
          <w:color w:val="000000"/>
          <w:sz w:val="24"/>
          <w:szCs w:val="24"/>
        </w:rPr>
        <w:t xml:space="preserve">обыкновенных </w:t>
      </w:r>
      <w:r w:rsidRPr="00DA353E">
        <w:rPr>
          <w:rFonts w:ascii="Times New Roman" w:hAnsi="Times New Roman"/>
          <w:color w:val="000000"/>
          <w:sz w:val="24"/>
          <w:szCs w:val="24"/>
        </w:rPr>
        <w:t>историй приносила Вере Павловне много огорчения</w:t>
      </w:r>
      <w:r w:rsidR="00E16628" w:rsidRPr="00DA353E">
        <w:rPr>
          <w:rFonts w:ascii="Times New Roman" w:hAnsi="Times New Roman"/>
          <w:color w:val="000000"/>
          <w:sz w:val="24"/>
          <w:szCs w:val="24"/>
        </w:rPr>
        <w:t xml:space="preserve"> &lt;</w:t>
      </w:r>
      <w:r w:rsidRPr="00DA353E">
        <w:rPr>
          <w:rFonts w:ascii="Times New Roman" w:hAnsi="Times New Roman"/>
          <w:color w:val="000000"/>
          <w:sz w:val="24"/>
          <w:szCs w:val="24"/>
        </w:rPr>
        <w:t>...</w:t>
      </w:r>
      <w:r w:rsidR="00E16628" w:rsidRPr="00DA353E">
        <w:rPr>
          <w:rFonts w:ascii="Times New Roman" w:hAnsi="Times New Roman"/>
          <w:color w:val="000000"/>
          <w:sz w:val="24"/>
          <w:szCs w:val="24"/>
        </w:rPr>
        <w:t>&gt;.</w:t>
      </w:r>
    </w:p>
    <w:p w14:paraId="0B5EB8DD"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Но гораздо больше,</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о, гораздо больше!</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было радости. Да все было радость, кроме огорчений; а ведь огорчения были только отдельными, да и редкими случаями</w:t>
      </w:r>
      <w:r w:rsidR="00E16628" w:rsidRPr="00DA353E">
        <w:rPr>
          <w:rFonts w:ascii="Times New Roman" w:hAnsi="Times New Roman"/>
          <w:color w:val="000000"/>
          <w:sz w:val="24"/>
          <w:szCs w:val="24"/>
        </w:rPr>
        <w:t xml:space="preserve"> &lt;</w:t>
      </w:r>
      <w:r w:rsidRPr="00DA353E">
        <w:rPr>
          <w:rFonts w:ascii="Times New Roman" w:hAnsi="Times New Roman"/>
          <w:color w:val="000000"/>
          <w:sz w:val="24"/>
          <w:szCs w:val="24"/>
        </w:rPr>
        <w:t>...</w:t>
      </w:r>
      <w:r w:rsidR="00E16628" w:rsidRPr="00DA353E">
        <w:rPr>
          <w:rFonts w:ascii="Times New Roman" w:hAnsi="Times New Roman"/>
          <w:color w:val="000000"/>
          <w:sz w:val="24"/>
          <w:szCs w:val="24"/>
        </w:rPr>
        <w:t>&gt;.</w:t>
      </w:r>
      <w:r w:rsidRPr="00DA353E">
        <w:rPr>
          <w:rFonts w:ascii="Times New Roman" w:hAnsi="Times New Roman"/>
          <w:color w:val="000000"/>
          <w:sz w:val="24"/>
          <w:szCs w:val="24"/>
        </w:rPr>
        <w:t xml:space="preserve"> Светел и весел был весь обыденный ход дела, постоянно радовал Веру Павловну. А если и бывали иногда в нем тяжелые нарушения от огорчений, за них вознаграждали и </w:t>
      </w:r>
      <w:r w:rsidRPr="00DA353E">
        <w:rPr>
          <w:rFonts w:ascii="Times New Roman" w:hAnsi="Times New Roman"/>
          <w:i/>
          <w:iCs/>
          <w:color w:val="000000"/>
          <w:sz w:val="24"/>
          <w:szCs w:val="24"/>
        </w:rPr>
        <w:t xml:space="preserve">особенные </w:t>
      </w:r>
      <w:r w:rsidRPr="00DA353E">
        <w:rPr>
          <w:rFonts w:ascii="Times New Roman" w:hAnsi="Times New Roman"/>
          <w:color w:val="000000"/>
          <w:sz w:val="24"/>
          <w:szCs w:val="24"/>
        </w:rPr>
        <w:t>радостные случаи, которые встречались чаще огорчений</w:t>
      </w:r>
      <w:r w:rsidR="00E16628" w:rsidRPr="00DA353E">
        <w:rPr>
          <w:rFonts w:ascii="Times New Roman" w:hAnsi="Times New Roman"/>
          <w:color w:val="000000"/>
          <w:sz w:val="24"/>
          <w:szCs w:val="24"/>
        </w:rPr>
        <w:t xml:space="preserve"> &lt;</w:t>
      </w:r>
      <w:r w:rsidRPr="00DA353E">
        <w:rPr>
          <w:rFonts w:ascii="Times New Roman" w:hAnsi="Times New Roman"/>
          <w:color w:val="000000"/>
          <w:sz w:val="24"/>
          <w:szCs w:val="24"/>
        </w:rPr>
        <w:t>...</w:t>
      </w:r>
      <w:r w:rsidR="00E16628" w:rsidRPr="00DA353E">
        <w:rPr>
          <w:rFonts w:ascii="Times New Roman" w:hAnsi="Times New Roman"/>
          <w:color w:val="000000"/>
          <w:sz w:val="24"/>
          <w:szCs w:val="24"/>
        </w:rPr>
        <w:t>&gt;</w:t>
      </w:r>
      <w:r w:rsidRPr="00DA353E">
        <w:rPr>
          <w:rFonts w:ascii="Times New Roman" w:hAnsi="Times New Roman"/>
          <w:color w:val="000000"/>
          <w:sz w:val="24"/>
          <w:szCs w:val="24"/>
        </w:rPr>
        <w:t>» (</w:t>
      </w:r>
      <w:r w:rsidR="00E16628" w:rsidRPr="00DA353E">
        <w:rPr>
          <w:rFonts w:ascii="Times New Roman" w:hAnsi="Times New Roman"/>
          <w:color w:val="000000"/>
          <w:sz w:val="24"/>
          <w:szCs w:val="24"/>
        </w:rPr>
        <w:t xml:space="preserve">138; </w:t>
      </w:r>
      <w:r w:rsidR="005F1F2E" w:rsidRPr="00DA353E">
        <w:rPr>
          <w:rFonts w:ascii="Times New Roman" w:hAnsi="Times New Roman"/>
          <w:color w:val="000000"/>
          <w:sz w:val="24"/>
          <w:szCs w:val="24"/>
        </w:rPr>
        <w:t>гл.</w:t>
      </w:r>
      <w:r w:rsidR="005F1F2E" w:rsidRPr="00DA353E">
        <w:rPr>
          <w:rFonts w:ascii="Times New Roman" w:hAnsi="Times New Roman"/>
          <w:color w:val="000000"/>
          <w:sz w:val="24"/>
          <w:szCs w:val="24"/>
          <w:lang w:val="en-US"/>
        </w:rPr>
        <w:t> </w:t>
      </w:r>
      <w:r w:rsidR="005F1F2E" w:rsidRPr="00DA353E">
        <w:rPr>
          <w:rFonts w:ascii="Times New Roman" w:hAnsi="Times New Roman"/>
          <w:color w:val="000000"/>
          <w:sz w:val="24"/>
          <w:szCs w:val="24"/>
        </w:rPr>
        <w:t>III, разд.</w:t>
      </w:r>
      <w:r w:rsidR="005F1F2E" w:rsidRPr="00DA353E">
        <w:rPr>
          <w:rFonts w:ascii="Times New Roman" w:hAnsi="Times New Roman"/>
          <w:color w:val="000000"/>
          <w:sz w:val="24"/>
          <w:szCs w:val="24"/>
          <w:lang w:val="en-US"/>
        </w:rPr>
        <w:t> </w:t>
      </w:r>
      <w:r w:rsidRPr="00DA353E">
        <w:rPr>
          <w:rFonts w:ascii="Times New Roman" w:hAnsi="Times New Roman"/>
          <w:color w:val="000000"/>
          <w:sz w:val="24"/>
          <w:szCs w:val="24"/>
        </w:rPr>
        <w:t>IV).</w:t>
      </w:r>
    </w:p>
    <w:p w14:paraId="4BE69EBF"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Это случай скрытого, непрямого пользования логической градацией. Слова, обозначающие крайние члены градации, здесь налицо, но они не соотнесены в пределах данного высказывания непосредственно друг с другом. Сначала говорится об история</w:t>
      </w:r>
      <w:r w:rsidR="00E16628" w:rsidRPr="00DA353E">
        <w:rPr>
          <w:rFonts w:ascii="Times New Roman" w:hAnsi="Times New Roman"/>
          <w:color w:val="000000"/>
          <w:sz w:val="24"/>
          <w:szCs w:val="24"/>
        </w:rPr>
        <w:t>х ‘</w:t>
      </w:r>
      <w:r w:rsidR="00E16628" w:rsidRPr="00DA353E">
        <w:rPr>
          <w:rFonts w:ascii="Times New Roman" w:hAnsi="Times New Roman"/>
          <w:i/>
          <w:color w:val="000000"/>
          <w:sz w:val="24"/>
          <w:szCs w:val="24"/>
        </w:rPr>
        <w:t>невеселых’</w:t>
      </w:r>
      <w:r w:rsidR="00E16628" w:rsidRPr="00DA353E">
        <w:rPr>
          <w:rFonts w:ascii="Times New Roman" w:hAnsi="Times New Roman"/>
          <w:color w:val="000000"/>
          <w:sz w:val="24"/>
          <w:szCs w:val="24"/>
        </w:rPr>
        <w:t>, но ‘неизбежных’ ‘</w:t>
      </w:r>
      <w:r w:rsidRPr="00DA353E">
        <w:rPr>
          <w:rFonts w:ascii="Times New Roman" w:hAnsi="Times New Roman"/>
          <w:color w:val="000000"/>
          <w:sz w:val="24"/>
          <w:szCs w:val="24"/>
        </w:rPr>
        <w:t>при нынешних понятиях и обстоятельствах</w:t>
      </w:r>
      <w:r w:rsidR="00E16628" w:rsidRPr="00DA353E">
        <w:rPr>
          <w:rFonts w:ascii="Times New Roman" w:hAnsi="Times New Roman"/>
          <w:color w:val="000000"/>
          <w:sz w:val="24"/>
          <w:szCs w:val="24"/>
        </w:rPr>
        <w:t>’</w:t>
      </w:r>
      <w:r w:rsidRPr="00DA353E">
        <w:rPr>
          <w:rFonts w:ascii="Times New Roman" w:hAnsi="Times New Roman"/>
          <w:color w:val="000000"/>
          <w:sz w:val="24"/>
          <w:szCs w:val="24"/>
        </w:rPr>
        <w:t xml:space="preserve">; именно они называются </w:t>
      </w:r>
      <w:r w:rsidR="00E16628" w:rsidRPr="00DA353E">
        <w:rPr>
          <w:rFonts w:ascii="Times New Roman" w:hAnsi="Times New Roman"/>
          <w:color w:val="000000"/>
          <w:sz w:val="24"/>
          <w:szCs w:val="24"/>
        </w:rPr>
        <w:t>‘</w:t>
      </w:r>
      <w:r w:rsidRPr="00DA353E">
        <w:rPr>
          <w:rFonts w:ascii="Times New Roman" w:hAnsi="Times New Roman"/>
          <w:i/>
          <w:color w:val="000000"/>
          <w:sz w:val="24"/>
          <w:szCs w:val="24"/>
        </w:rPr>
        <w:t>обыкновенными</w:t>
      </w:r>
      <w:r w:rsidR="00E16628" w:rsidRPr="00DA353E">
        <w:rPr>
          <w:rFonts w:ascii="Times New Roman" w:hAnsi="Times New Roman"/>
          <w:i/>
          <w:color w:val="000000"/>
          <w:sz w:val="24"/>
          <w:szCs w:val="24"/>
        </w:rPr>
        <w:t>’</w:t>
      </w:r>
      <w:r w:rsidRPr="00DA353E">
        <w:rPr>
          <w:rFonts w:ascii="Times New Roman" w:hAnsi="Times New Roman"/>
          <w:color w:val="000000"/>
          <w:sz w:val="24"/>
          <w:szCs w:val="24"/>
        </w:rPr>
        <w:t>. Это</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содержательная их оценка. Вслед затем в</w:t>
      </w:r>
      <w:r w:rsidR="00E16628" w:rsidRPr="00DA353E">
        <w:rPr>
          <w:rFonts w:ascii="Times New Roman" w:hAnsi="Times New Roman"/>
          <w:color w:val="000000"/>
          <w:sz w:val="24"/>
          <w:szCs w:val="24"/>
        </w:rPr>
        <w:t xml:space="preserve"> эту оценку вносится поправка: ‘</w:t>
      </w:r>
      <w:r w:rsidRPr="00DA353E">
        <w:rPr>
          <w:rFonts w:ascii="Times New Roman" w:hAnsi="Times New Roman"/>
          <w:color w:val="000000"/>
          <w:sz w:val="24"/>
          <w:szCs w:val="24"/>
        </w:rPr>
        <w:t>обыкновенные истории</w:t>
      </w:r>
      <w:r w:rsidR="00E16628" w:rsidRPr="00DA353E">
        <w:rPr>
          <w:rFonts w:ascii="Times New Roman" w:hAnsi="Times New Roman"/>
          <w:color w:val="000000"/>
          <w:sz w:val="24"/>
          <w:szCs w:val="24"/>
        </w:rPr>
        <w:t xml:space="preserve">’ </w:t>
      </w:r>
      <w:r w:rsidR="00EA7AE3" w:rsidRPr="00EA7AE3">
        <w:rPr>
          <w:rFonts w:ascii="Times New Roman" w:hAnsi="Times New Roman"/>
          <w:b/>
          <w:color w:val="000000"/>
          <w:sz w:val="24"/>
          <w:szCs w:val="24"/>
        </w:rPr>
        <w:t>(С. 116)</w:t>
      </w:r>
      <w:r w:rsidR="004D14B1">
        <w:rPr>
          <w:rFonts w:ascii="Times New Roman" w:hAnsi="Times New Roman"/>
          <w:b/>
          <w:color w:val="000000"/>
          <w:sz w:val="24"/>
          <w:szCs w:val="24"/>
        </w:rPr>
        <w:t xml:space="preserve"> </w:t>
      </w:r>
      <w:r w:rsidR="00E16628" w:rsidRPr="00DA353E">
        <w:rPr>
          <w:rFonts w:ascii="Times New Roman" w:hAnsi="Times New Roman"/>
          <w:color w:val="000000"/>
          <w:sz w:val="24"/>
          <w:szCs w:val="24"/>
        </w:rPr>
        <w:t>оказываются ‘</w:t>
      </w:r>
      <w:r w:rsidRPr="00DA353E">
        <w:rPr>
          <w:rFonts w:ascii="Times New Roman" w:hAnsi="Times New Roman"/>
          <w:color w:val="000000"/>
          <w:sz w:val="24"/>
          <w:szCs w:val="24"/>
        </w:rPr>
        <w:t>только отдельными, да и редкими случаями, т. е. рассказчик от содержательной оценки переходит к оценке количественной. Такой переход является одновременно переходом к средне</w:t>
      </w:r>
      <w:r w:rsidR="00197BDC" w:rsidRPr="00DA353E">
        <w:rPr>
          <w:rFonts w:ascii="Times New Roman" w:hAnsi="Times New Roman"/>
          <w:color w:val="000000"/>
          <w:sz w:val="24"/>
          <w:szCs w:val="24"/>
        </w:rPr>
        <w:t>й ступени логической градации: ‘</w:t>
      </w:r>
      <w:r w:rsidRPr="00DA353E">
        <w:rPr>
          <w:rFonts w:ascii="Times New Roman" w:hAnsi="Times New Roman"/>
          <w:i/>
          <w:color w:val="000000"/>
          <w:sz w:val="24"/>
          <w:szCs w:val="24"/>
        </w:rPr>
        <w:t>обыкновенные</w:t>
      </w:r>
      <w:r w:rsidRPr="00DA353E">
        <w:rPr>
          <w:rFonts w:ascii="Times New Roman" w:hAnsi="Times New Roman"/>
          <w:color w:val="000000"/>
          <w:sz w:val="24"/>
          <w:szCs w:val="24"/>
        </w:rPr>
        <w:t xml:space="preserve"> истории</w:t>
      </w:r>
      <w:r w:rsidR="00197BDC" w:rsidRPr="00DA353E">
        <w:rPr>
          <w:rFonts w:ascii="Times New Roman" w:hAnsi="Times New Roman"/>
          <w:color w:val="000000"/>
          <w:sz w:val="24"/>
          <w:szCs w:val="24"/>
        </w:rPr>
        <w:t>’</w:t>
      </w:r>
      <w:r w:rsidRPr="00DA353E">
        <w:rPr>
          <w:rFonts w:ascii="Times New Roman" w:hAnsi="Times New Roman"/>
          <w:color w:val="000000"/>
          <w:sz w:val="24"/>
          <w:szCs w:val="24"/>
        </w:rPr>
        <w:t xml:space="preserve"> выглядят уже как </w:t>
      </w:r>
      <w:r w:rsidR="00197BDC" w:rsidRPr="00DA353E">
        <w:rPr>
          <w:rFonts w:ascii="Times New Roman" w:hAnsi="Times New Roman"/>
          <w:color w:val="000000"/>
          <w:sz w:val="24"/>
          <w:szCs w:val="24"/>
        </w:rPr>
        <w:t>‘</w:t>
      </w:r>
      <w:r w:rsidRPr="00DA353E">
        <w:rPr>
          <w:rFonts w:ascii="Times New Roman" w:hAnsi="Times New Roman"/>
          <w:i/>
          <w:color w:val="000000"/>
          <w:sz w:val="24"/>
          <w:szCs w:val="24"/>
        </w:rPr>
        <w:t>отдельные</w:t>
      </w:r>
      <w:r w:rsidR="00197BDC" w:rsidRPr="00DA353E">
        <w:rPr>
          <w:rFonts w:ascii="Times New Roman" w:hAnsi="Times New Roman"/>
          <w:color w:val="000000"/>
          <w:sz w:val="24"/>
          <w:szCs w:val="24"/>
        </w:rPr>
        <w:t>’</w:t>
      </w:r>
      <w:r w:rsidRPr="00DA353E">
        <w:rPr>
          <w:rFonts w:ascii="Times New Roman" w:hAnsi="Times New Roman"/>
          <w:color w:val="000000"/>
          <w:sz w:val="24"/>
          <w:szCs w:val="24"/>
        </w:rPr>
        <w:t xml:space="preserve">, </w:t>
      </w:r>
      <w:r w:rsidR="00197BDC" w:rsidRPr="00DA353E">
        <w:rPr>
          <w:rFonts w:ascii="Times New Roman" w:hAnsi="Times New Roman"/>
          <w:color w:val="000000"/>
          <w:sz w:val="24"/>
          <w:szCs w:val="24"/>
        </w:rPr>
        <w:t>‘</w:t>
      </w:r>
      <w:r w:rsidRPr="00DA353E">
        <w:rPr>
          <w:rFonts w:ascii="Times New Roman" w:hAnsi="Times New Roman"/>
          <w:i/>
          <w:color w:val="000000"/>
          <w:sz w:val="24"/>
          <w:szCs w:val="24"/>
        </w:rPr>
        <w:t>редкие</w:t>
      </w:r>
      <w:r w:rsidR="00197BDC" w:rsidRPr="00DA353E">
        <w:rPr>
          <w:rFonts w:ascii="Times New Roman" w:hAnsi="Times New Roman"/>
          <w:color w:val="000000"/>
          <w:sz w:val="24"/>
          <w:szCs w:val="24"/>
        </w:rPr>
        <w:t>’</w:t>
      </w:r>
      <w:r w:rsidRPr="00DA353E">
        <w:rPr>
          <w:rFonts w:ascii="Times New Roman" w:hAnsi="Times New Roman"/>
          <w:color w:val="000000"/>
          <w:sz w:val="24"/>
          <w:szCs w:val="24"/>
        </w:rPr>
        <w:t>, т.</w:t>
      </w:r>
      <w:r w:rsidR="00E16628" w:rsidRPr="00DA353E">
        <w:rPr>
          <w:rFonts w:ascii="Times New Roman" w:hAnsi="Times New Roman"/>
          <w:color w:val="000000"/>
          <w:sz w:val="24"/>
          <w:szCs w:val="24"/>
          <w:lang w:val="en-US"/>
        </w:rPr>
        <w:t> </w:t>
      </w:r>
      <w:r w:rsidRPr="00DA353E">
        <w:rPr>
          <w:rFonts w:ascii="Times New Roman" w:hAnsi="Times New Roman"/>
          <w:color w:val="000000"/>
          <w:sz w:val="24"/>
          <w:szCs w:val="24"/>
        </w:rPr>
        <w:t>е., согласно авторской оценочной формуле, «</w:t>
      </w:r>
      <w:r w:rsidRPr="00DA353E">
        <w:rPr>
          <w:rFonts w:ascii="Times New Roman" w:hAnsi="Times New Roman"/>
          <w:i/>
          <w:color w:val="000000"/>
          <w:sz w:val="24"/>
          <w:szCs w:val="24"/>
        </w:rPr>
        <w:t>замечательные</w:t>
      </w:r>
      <w:r w:rsidRPr="00DA353E">
        <w:rPr>
          <w:rFonts w:ascii="Times New Roman" w:hAnsi="Times New Roman"/>
          <w:color w:val="000000"/>
          <w:sz w:val="24"/>
          <w:szCs w:val="24"/>
        </w:rPr>
        <w:t>» случаи. После этого происходит новый содержательный скачок: мысль рассказчика смещается, и на логическом уровне «</w:t>
      </w:r>
      <w:r w:rsidRPr="00DA353E">
        <w:rPr>
          <w:rFonts w:ascii="Times New Roman" w:hAnsi="Times New Roman"/>
          <w:i/>
          <w:color w:val="000000"/>
          <w:sz w:val="24"/>
          <w:szCs w:val="24"/>
        </w:rPr>
        <w:t>обыкновенного</w:t>
      </w:r>
      <w:r w:rsidRPr="00DA353E">
        <w:rPr>
          <w:rFonts w:ascii="Times New Roman" w:hAnsi="Times New Roman"/>
          <w:color w:val="000000"/>
          <w:sz w:val="24"/>
          <w:szCs w:val="24"/>
        </w:rPr>
        <w:t>» оказывается</w:t>
      </w:r>
      <w:r w:rsidR="00EA7AE3">
        <w:rPr>
          <w:rFonts w:ascii="Times New Roman" w:hAnsi="Times New Roman"/>
          <w:color w:val="000000"/>
          <w:sz w:val="24"/>
          <w:szCs w:val="24"/>
        </w:rPr>
        <w:t xml:space="preserve"> </w:t>
      </w:r>
      <w:r w:rsidR="009C0141" w:rsidRPr="00DA353E">
        <w:rPr>
          <w:rFonts w:ascii="Times New Roman" w:hAnsi="Times New Roman"/>
          <w:color w:val="000000"/>
          <w:sz w:val="24"/>
          <w:szCs w:val="24"/>
        </w:rPr>
        <w:t xml:space="preserve">— </w:t>
      </w:r>
      <w:r w:rsidR="00197BDC" w:rsidRPr="00DA353E">
        <w:rPr>
          <w:rFonts w:ascii="Times New Roman" w:hAnsi="Times New Roman"/>
          <w:color w:val="000000"/>
          <w:sz w:val="24"/>
          <w:szCs w:val="24"/>
        </w:rPr>
        <w:t>‘</w:t>
      </w:r>
      <w:r w:rsidRPr="00DA353E">
        <w:rPr>
          <w:rFonts w:ascii="Times New Roman" w:hAnsi="Times New Roman"/>
          <w:color w:val="000000"/>
          <w:sz w:val="24"/>
          <w:szCs w:val="24"/>
        </w:rPr>
        <w:t>радость</w:t>
      </w:r>
      <w:r w:rsidR="00197BDC" w:rsidRPr="00DA353E">
        <w:rPr>
          <w:rFonts w:ascii="Times New Roman" w:hAnsi="Times New Roman"/>
          <w:color w:val="000000"/>
          <w:sz w:val="24"/>
          <w:szCs w:val="24"/>
        </w:rPr>
        <w:t>’</w:t>
      </w:r>
      <w:r w:rsidRPr="00DA353E">
        <w:rPr>
          <w:rFonts w:ascii="Times New Roman" w:hAnsi="Times New Roman"/>
          <w:color w:val="000000"/>
          <w:sz w:val="24"/>
          <w:szCs w:val="24"/>
        </w:rPr>
        <w:t>: «Светел и весел был весь обыденный ход дела, постоянно</w:t>
      </w:r>
      <w:r w:rsidR="00197BDC" w:rsidRPr="00DA353E">
        <w:rPr>
          <w:rFonts w:ascii="Times New Roman" w:hAnsi="Times New Roman"/>
          <w:color w:val="000000"/>
          <w:sz w:val="24"/>
          <w:szCs w:val="24"/>
        </w:rPr>
        <w:t xml:space="preserve"> радовал Веру Павловну». Слово ‘</w:t>
      </w:r>
      <w:r w:rsidRPr="00DA353E">
        <w:rPr>
          <w:rFonts w:ascii="Times New Roman" w:hAnsi="Times New Roman"/>
          <w:i/>
          <w:color w:val="000000"/>
          <w:sz w:val="24"/>
          <w:szCs w:val="24"/>
        </w:rPr>
        <w:t>обыденный</w:t>
      </w:r>
      <w:r w:rsidR="00197BDC" w:rsidRPr="00DA353E">
        <w:rPr>
          <w:rFonts w:ascii="Times New Roman" w:hAnsi="Times New Roman"/>
          <w:i/>
          <w:color w:val="000000"/>
          <w:sz w:val="24"/>
          <w:szCs w:val="24"/>
        </w:rPr>
        <w:t>’</w:t>
      </w:r>
      <w:r w:rsidRPr="00DA353E">
        <w:rPr>
          <w:rFonts w:ascii="Times New Roman" w:hAnsi="Times New Roman"/>
          <w:color w:val="000000"/>
          <w:sz w:val="24"/>
          <w:szCs w:val="24"/>
        </w:rPr>
        <w:t xml:space="preserve"> в данном контексте тожде</w:t>
      </w:r>
      <w:r w:rsidR="00197BDC" w:rsidRPr="00DA353E">
        <w:rPr>
          <w:rFonts w:ascii="Times New Roman" w:hAnsi="Times New Roman"/>
          <w:color w:val="000000"/>
          <w:sz w:val="24"/>
          <w:szCs w:val="24"/>
        </w:rPr>
        <w:t>ственно слову ‘</w:t>
      </w:r>
      <w:r w:rsidRPr="00DA353E">
        <w:rPr>
          <w:rFonts w:ascii="Times New Roman" w:hAnsi="Times New Roman"/>
          <w:i/>
          <w:color w:val="000000"/>
          <w:sz w:val="24"/>
          <w:szCs w:val="24"/>
        </w:rPr>
        <w:t>обыкновенный</w:t>
      </w:r>
      <w:r w:rsidR="00197BDC" w:rsidRPr="00DA353E">
        <w:rPr>
          <w:rFonts w:ascii="Times New Roman" w:hAnsi="Times New Roman"/>
          <w:i/>
          <w:color w:val="000000"/>
          <w:sz w:val="24"/>
          <w:szCs w:val="24"/>
        </w:rPr>
        <w:t>’</w:t>
      </w:r>
      <w:r w:rsidRPr="00DA353E">
        <w:rPr>
          <w:rFonts w:ascii="Times New Roman" w:hAnsi="Times New Roman"/>
          <w:color w:val="000000"/>
          <w:sz w:val="24"/>
          <w:szCs w:val="24"/>
        </w:rPr>
        <w:t xml:space="preserve"> и даже напоминает его по своему звуковому составу. После этого уточняется само</w:t>
      </w:r>
      <w:r w:rsidR="00197BDC" w:rsidRPr="00DA353E">
        <w:rPr>
          <w:rFonts w:ascii="Times New Roman" w:hAnsi="Times New Roman"/>
          <w:color w:val="000000"/>
          <w:sz w:val="24"/>
          <w:szCs w:val="24"/>
        </w:rPr>
        <w:t>ё</w:t>
      </w:r>
      <w:r w:rsidRPr="00DA353E">
        <w:rPr>
          <w:rFonts w:ascii="Times New Roman" w:hAnsi="Times New Roman"/>
          <w:color w:val="000000"/>
          <w:sz w:val="24"/>
          <w:szCs w:val="24"/>
        </w:rPr>
        <w:t xml:space="preserve"> градуирование</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 xml:space="preserve">вниз и вверх от среднего уровня: </w:t>
      </w:r>
      <w:r w:rsidRPr="00DA353E">
        <w:rPr>
          <w:rFonts w:ascii="Times New Roman" w:hAnsi="Times New Roman"/>
          <w:i/>
          <w:color w:val="000000"/>
          <w:sz w:val="24"/>
          <w:szCs w:val="24"/>
        </w:rPr>
        <w:t>вниз</w:t>
      </w:r>
      <w:r w:rsidR="00197BDC" w:rsidRPr="00DA353E">
        <w:rPr>
          <w:rFonts w:ascii="Times New Roman" w:hAnsi="Times New Roman"/>
          <w:color w:val="000000"/>
          <w:sz w:val="24"/>
          <w:szCs w:val="24"/>
        </w:rPr>
        <w:t xml:space="preserve"> от ‘</w:t>
      </w:r>
      <w:r w:rsidRPr="00DA353E">
        <w:rPr>
          <w:rFonts w:ascii="Times New Roman" w:hAnsi="Times New Roman"/>
          <w:color w:val="000000"/>
          <w:sz w:val="24"/>
          <w:szCs w:val="24"/>
        </w:rPr>
        <w:t>обыденного хода дела</w:t>
      </w:r>
      <w:r w:rsidR="00197BDC"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00197BDC" w:rsidRPr="00DA353E">
        <w:rPr>
          <w:rFonts w:ascii="Times New Roman" w:hAnsi="Times New Roman"/>
          <w:color w:val="000000"/>
          <w:sz w:val="24"/>
          <w:szCs w:val="24"/>
        </w:rPr>
        <w:t>‘</w:t>
      </w:r>
      <w:r w:rsidRPr="00DA353E">
        <w:rPr>
          <w:rFonts w:ascii="Times New Roman" w:hAnsi="Times New Roman"/>
          <w:color w:val="000000"/>
          <w:sz w:val="24"/>
          <w:szCs w:val="24"/>
        </w:rPr>
        <w:t>тяжелые нарушения от огорчений</w:t>
      </w:r>
      <w:r w:rsidR="00197BDC" w:rsidRPr="00DA353E">
        <w:rPr>
          <w:rFonts w:ascii="Times New Roman" w:hAnsi="Times New Roman"/>
          <w:color w:val="000000"/>
          <w:sz w:val="24"/>
          <w:szCs w:val="24"/>
        </w:rPr>
        <w:t>’</w:t>
      </w:r>
      <w:r w:rsidRPr="00DA353E">
        <w:rPr>
          <w:rFonts w:ascii="Times New Roman" w:hAnsi="Times New Roman"/>
          <w:color w:val="000000"/>
          <w:sz w:val="24"/>
          <w:szCs w:val="24"/>
        </w:rPr>
        <w:t xml:space="preserve">; </w:t>
      </w:r>
      <w:r w:rsidRPr="00DA353E">
        <w:rPr>
          <w:rFonts w:ascii="Times New Roman" w:hAnsi="Times New Roman"/>
          <w:i/>
          <w:color w:val="000000"/>
          <w:sz w:val="24"/>
          <w:szCs w:val="24"/>
        </w:rPr>
        <w:t>вверх</w:t>
      </w:r>
      <w:r w:rsidR="009C0141" w:rsidRPr="00DA353E">
        <w:rPr>
          <w:rFonts w:ascii="Times New Roman" w:hAnsi="Times New Roman"/>
          <w:color w:val="000000"/>
          <w:sz w:val="24"/>
          <w:szCs w:val="24"/>
        </w:rPr>
        <w:t xml:space="preserve"> — </w:t>
      </w:r>
      <w:r w:rsidR="00197BDC" w:rsidRPr="00DA353E">
        <w:rPr>
          <w:rFonts w:ascii="Times New Roman" w:hAnsi="Times New Roman"/>
          <w:color w:val="000000"/>
          <w:sz w:val="24"/>
          <w:szCs w:val="24"/>
        </w:rPr>
        <w:t>‘</w:t>
      </w:r>
      <w:r w:rsidRPr="00DA353E">
        <w:rPr>
          <w:rFonts w:ascii="Times New Roman" w:hAnsi="Times New Roman"/>
          <w:i/>
          <w:color w:val="000000"/>
          <w:sz w:val="24"/>
          <w:szCs w:val="24"/>
        </w:rPr>
        <w:t>особенные</w:t>
      </w:r>
      <w:r w:rsidRPr="00DA353E">
        <w:rPr>
          <w:rFonts w:ascii="Times New Roman" w:hAnsi="Times New Roman"/>
          <w:color w:val="000000"/>
          <w:sz w:val="24"/>
          <w:szCs w:val="24"/>
        </w:rPr>
        <w:t xml:space="preserve"> радостные случаи</w:t>
      </w:r>
      <w:r w:rsidR="00197BDC" w:rsidRPr="00DA353E">
        <w:rPr>
          <w:rFonts w:ascii="Times New Roman" w:hAnsi="Times New Roman"/>
          <w:color w:val="000000"/>
          <w:sz w:val="24"/>
          <w:szCs w:val="24"/>
        </w:rPr>
        <w:t>’</w:t>
      </w:r>
      <w:r w:rsidRPr="00DA353E">
        <w:rPr>
          <w:rFonts w:ascii="Times New Roman" w:hAnsi="Times New Roman"/>
          <w:color w:val="000000"/>
          <w:sz w:val="24"/>
          <w:szCs w:val="24"/>
        </w:rPr>
        <w:t>. Но в самом начале высказывания то, что теперь назы</w:t>
      </w:r>
      <w:r w:rsidR="00197BDC" w:rsidRPr="00DA353E">
        <w:rPr>
          <w:rFonts w:ascii="Times New Roman" w:hAnsi="Times New Roman"/>
          <w:color w:val="000000"/>
          <w:sz w:val="24"/>
          <w:szCs w:val="24"/>
        </w:rPr>
        <w:t>вается ‘</w:t>
      </w:r>
      <w:r w:rsidRPr="00DA353E">
        <w:rPr>
          <w:rFonts w:ascii="Times New Roman" w:hAnsi="Times New Roman"/>
          <w:color w:val="000000"/>
          <w:sz w:val="24"/>
          <w:szCs w:val="24"/>
        </w:rPr>
        <w:t>тяжелыми нарушениями от огорчений</w:t>
      </w:r>
      <w:r w:rsidR="00197BDC" w:rsidRPr="00DA353E">
        <w:rPr>
          <w:rFonts w:ascii="Times New Roman" w:hAnsi="Times New Roman"/>
          <w:color w:val="000000"/>
          <w:sz w:val="24"/>
          <w:szCs w:val="24"/>
        </w:rPr>
        <w:t>’</w:t>
      </w:r>
      <w:r w:rsidRPr="00DA353E">
        <w:rPr>
          <w:rFonts w:ascii="Times New Roman" w:hAnsi="Times New Roman"/>
          <w:color w:val="000000"/>
          <w:sz w:val="24"/>
          <w:szCs w:val="24"/>
        </w:rPr>
        <w:t xml:space="preserve">, было </w:t>
      </w:r>
      <w:r w:rsidR="00197BDC" w:rsidRPr="00DA353E">
        <w:rPr>
          <w:rFonts w:ascii="Times New Roman" w:hAnsi="Times New Roman"/>
          <w:color w:val="000000"/>
          <w:sz w:val="24"/>
          <w:szCs w:val="24"/>
        </w:rPr>
        <w:t>названо ‘</w:t>
      </w:r>
      <w:r w:rsidRPr="00DA353E">
        <w:rPr>
          <w:rFonts w:ascii="Times New Roman" w:hAnsi="Times New Roman"/>
          <w:i/>
          <w:color w:val="000000"/>
          <w:sz w:val="24"/>
          <w:szCs w:val="24"/>
        </w:rPr>
        <w:t>обыкновенными</w:t>
      </w:r>
      <w:r w:rsidRPr="00DA353E">
        <w:rPr>
          <w:rFonts w:ascii="Times New Roman" w:hAnsi="Times New Roman"/>
          <w:color w:val="000000"/>
          <w:sz w:val="24"/>
          <w:szCs w:val="24"/>
        </w:rPr>
        <w:t xml:space="preserve"> историями</w:t>
      </w:r>
      <w:r w:rsidR="00197BDC" w:rsidRPr="00DA353E">
        <w:rPr>
          <w:rFonts w:ascii="Times New Roman" w:hAnsi="Times New Roman"/>
          <w:color w:val="000000"/>
          <w:sz w:val="24"/>
          <w:szCs w:val="24"/>
        </w:rPr>
        <w:t>’</w:t>
      </w:r>
      <w:r w:rsidRPr="00DA353E">
        <w:rPr>
          <w:rFonts w:ascii="Times New Roman" w:hAnsi="Times New Roman"/>
          <w:color w:val="000000"/>
          <w:sz w:val="24"/>
          <w:szCs w:val="24"/>
        </w:rPr>
        <w:t>. Таким образом, все три уровня градации налицо, хотя их лексическое оформление в данном случае неполно: слово «замечательный» отсутствует; и вообще градуирование не вполне совпадает с первоначальной схемой в ее простом виде. Это происходит в результате смыслового корректирования самого понятия «обыкновенный», которое вбирает в себя такие определения, как «радость», «веселье», «свет». Именно этим обстоятельством объясняется смещение лексических рядов по сравнению с исходными логическими рядами и отсутствие слова «замечательный» для обозначения среднего ряда градации.</w:t>
      </w:r>
    </w:p>
    <w:p w14:paraId="6964E285"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Два других случая представляют собою примеры употребления трехчленной градации в усиленном</w:t>
      </w:r>
      <w:r w:rsidR="00BA1AD2" w:rsidRPr="00DA353E">
        <w:rPr>
          <w:rStyle w:val="a9"/>
          <w:rFonts w:ascii="Times New Roman" w:hAnsi="Times New Roman"/>
          <w:color w:val="000000"/>
          <w:sz w:val="24"/>
          <w:szCs w:val="24"/>
        </w:rPr>
        <w:footnoteReference w:id="5"/>
      </w:r>
      <w:r w:rsidRPr="00DA353E">
        <w:rPr>
          <w:rFonts w:ascii="Times New Roman" w:hAnsi="Times New Roman"/>
          <w:color w:val="000000"/>
          <w:sz w:val="24"/>
          <w:szCs w:val="24"/>
        </w:rPr>
        <w:t xml:space="preserve"> и ослабленном</w:t>
      </w:r>
      <w:r w:rsidR="002E752F" w:rsidRPr="00DA353E">
        <w:rPr>
          <w:rStyle w:val="a9"/>
          <w:rFonts w:ascii="Times New Roman" w:hAnsi="Times New Roman"/>
          <w:color w:val="000000"/>
          <w:sz w:val="24"/>
          <w:szCs w:val="24"/>
        </w:rPr>
        <w:footnoteReference w:id="6"/>
      </w:r>
      <w:r w:rsidRPr="00DA353E">
        <w:rPr>
          <w:rFonts w:ascii="Times New Roman" w:hAnsi="Times New Roman"/>
          <w:color w:val="000000"/>
          <w:sz w:val="24"/>
          <w:szCs w:val="24"/>
        </w:rPr>
        <w:t xml:space="preserve"> виде. Они показывают, что в тексте романа логическая градация употребляется не только при наличии того идеологического содержания, ради которого она появилась в романе, но и сама по себе. Рассказчик повторяет в них не саму оценочно-понятийную формулу, а как бы только логическую конструкцию, лежащую в ее основе. Почему это важно для него</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мы увидим из дальнейшего анализа.</w:t>
      </w:r>
    </w:p>
    <w:p w14:paraId="5E53000D"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Все рассмотренные случаи употребления в тексте «Что делать?» интересующих нас слов являются периферийными, поскольку не в них происходит процесс образного переосмысления значений этих слов. Но они не безразличны для этого процесса, так как «игра» данными словами, наблюдающаяся в них, создает необходимую для переосмысления атмосферу эластичности, готовности сузиться или расшириться в своих лексических границах в соответствии с конкретными требованиями данного текста.</w:t>
      </w:r>
    </w:p>
    <w:p w14:paraId="3135D69A" w14:textId="77777777" w:rsidR="002C2CC4" w:rsidRPr="00E26E1F" w:rsidRDefault="005F1F2E" w:rsidP="004D14B1">
      <w:pPr>
        <w:pStyle w:val="12"/>
        <w:rPr>
          <w:lang w:val="ru-RU"/>
        </w:rPr>
      </w:pPr>
      <w:r w:rsidRPr="00E26E1F">
        <w:rPr>
          <w:lang w:val="ru-RU"/>
        </w:rPr>
        <w:t>6</w:t>
      </w:r>
    </w:p>
    <w:p w14:paraId="7976B0A7"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Пере</w:t>
      </w:r>
      <w:r w:rsidR="005F1F2E" w:rsidRPr="00DA353E">
        <w:rPr>
          <w:rFonts w:ascii="Times New Roman" w:hAnsi="Times New Roman"/>
          <w:color w:val="000000"/>
          <w:sz w:val="24"/>
          <w:szCs w:val="24"/>
        </w:rPr>
        <w:t>й</w:t>
      </w:r>
      <w:r w:rsidRPr="00DA353E">
        <w:rPr>
          <w:rFonts w:ascii="Times New Roman" w:hAnsi="Times New Roman"/>
          <w:color w:val="000000"/>
          <w:sz w:val="24"/>
          <w:szCs w:val="24"/>
        </w:rPr>
        <w:t>д</w:t>
      </w:r>
      <w:r w:rsidR="005F1F2E" w:rsidRPr="00DA353E">
        <w:rPr>
          <w:rFonts w:ascii="Times New Roman" w:hAnsi="Times New Roman"/>
          <w:color w:val="000000"/>
          <w:sz w:val="24"/>
          <w:szCs w:val="24"/>
        </w:rPr>
        <w:t>е</w:t>
      </w:r>
      <w:r w:rsidRPr="00DA353E">
        <w:rPr>
          <w:rFonts w:ascii="Times New Roman" w:hAnsi="Times New Roman"/>
          <w:color w:val="000000"/>
          <w:sz w:val="24"/>
          <w:szCs w:val="24"/>
        </w:rPr>
        <w:t>м к анализу основного корпуса примеров</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основного как по количеству, так и по значению: эти примеры в своей совокупности дают картину образного наполнения и идеологического переосмысления рассматриваемых слов и соответствующих им понятий. Обращаясь к этому процессу, мы</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несколько неожиданно для себя</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обнаруживаем, что не только наблюдаем один из важных для романа художественных приемов, но прикасаемся к пульсу его образно-идеологической жизни.</w:t>
      </w:r>
    </w:p>
    <w:p w14:paraId="5963E749"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На протяжении </w:t>
      </w:r>
      <w:r w:rsidR="005F1F2E" w:rsidRPr="00DA353E">
        <w:rPr>
          <w:rFonts w:ascii="Times New Roman" w:hAnsi="Times New Roman"/>
          <w:color w:val="000000"/>
          <w:sz w:val="24"/>
          <w:szCs w:val="24"/>
          <w:lang w:val="en-US"/>
        </w:rPr>
        <w:t>I</w:t>
      </w:r>
      <w:r w:rsidRPr="00DA353E">
        <w:rPr>
          <w:rFonts w:ascii="Times New Roman" w:hAnsi="Times New Roman"/>
          <w:color w:val="000000"/>
          <w:sz w:val="24"/>
          <w:szCs w:val="24"/>
        </w:rPr>
        <w:t xml:space="preserve"> главы, после заданной в самом ее начале логической градации, мелькает несколько раз только слово «обыкновенный»</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на двух первых страницах и в совершенно нейтральном контексте. Но вот оно вновь возникает в романе</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 xml:space="preserve">в начале </w:t>
      </w:r>
      <w:r w:rsidR="005F1F2E" w:rsidRPr="00DA353E">
        <w:rPr>
          <w:rFonts w:ascii="Times New Roman" w:hAnsi="Times New Roman"/>
          <w:color w:val="000000"/>
          <w:sz w:val="24"/>
          <w:szCs w:val="24"/>
          <w:lang w:val="en-US"/>
        </w:rPr>
        <w:t>II</w:t>
      </w:r>
      <w:r w:rsidRPr="00DA353E">
        <w:rPr>
          <w:rFonts w:ascii="Times New Roman" w:hAnsi="Times New Roman"/>
          <w:color w:val="000000"/>
          <w:sz w:val="24"/>
          <w:szCs w:val="24"/>
        </w:rPr>
        <w:t xml:space="preserve"> главы.</w:t>
      </w:r>
    </w:p>
    <w:p w14:paraId="68ACB5A8" w14:textId="77777777" w:rsidR="002C2CC4" w:rsidRPr="00DA353E" w:rsidRDefault="005F1F2E"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lang w:val="en-US"/>
        </w:rPr>
        <w:t>I</w:t>
      </w:r>
      <w:r w:rsidR="002C2CC4" w:rsidRPr="00DA353E">
        <w:rPr>
          <w:rFonts w:ascii="Times New Roman" w:hAnsi="Times New Roman"/>
          <w:color w:val="000000"/>
          <w:sz w:val="24"/>
          <w:szCs w:val="24"/>
        </w:rPr>
        <w:t xml:space="preserve"> глава закончилась для героини романа преддверием катастрофы, и теперь рассказчик анализирует эту ситуацию.</w:t>
      </w:r>
    </w:p>
    <w:p w14:paraId="44C1DB94"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«Известно, как в прежние времена оканчивались подобные положения: отличная девушка в гадком семействе; насильно навязываемый жених</w:t>
      </w:r>
      <w:r w:rsidR="000C72C5" w:rsidRPr="00DA353E">
        <w:rPr>
          <w:rFonts w:ascii="Times New Roman" w:hAnsi="Times New Roman"/>
          <w:color w:val="000000"/>
          <w:sz w:val="24"/>
          <w:szCs w:val="24"/>
        </w:rPr>
        <w:t>,</w:t>
      </w:r>
      <w:r w:rsidRPr="00DA353E">
        <w:rPr>
          <w:rFonts w:ascii="Times New Roman" w:hAnsi="Times New Roman"/>
          <w:color w:val="000000"/>
          <w:sz w:val="24"/>
          <w:szCs w:val="24"/>
        </w:rPr>
        <w:t xml:space="preserve"> пошлый человек, который ей не нравится</w:t>
      </w:r>
      <w:r w:rsidR="000C72C5" w:rsidRPr="00DA353E">
        <w:rPr>
          <w:rFonts w:ascii="Times New Roman" w:hAnsi="Times New Roman"/>
          <w:color w:val="000000"/>
          <w:sz w:val="24"/>
          <w:szCs w:val="24"/>
        </w:rPr>
        <w:t xml:space="preserve"> &lt;</w:t>
      </w:r>
      <w:r w:rsidRPr="00DA353E">
        <w:rPr>
          <w:rFonts w:ascii="Times New Roman" w:hAnsi="Times New Roman"/>
          <w:color w:val="000000"/>
          <w:sz w:val="24"/>
          <w:szCs w:val="24"/>
        </w:rPr>
        <w:t>...</w:t>
      </w:r>
      <w:r w:rsidR="006B45B2" w:rsidRPr="00DA353E">
        <w:rPr>
          <w:rFonts w:ascii="Times New Roman" w:hAnsi="Times New Roman"/>
          <w:color w:val="000000"/>
          <w:sz w:val="24"/>
          <w:szCs w:val="24"/>
        </w:rPr>
        <w:t>&gt;.</w:t>
      </w:r>
      <w:r w:rsidRPr="00DA353E">
        <w:rPr>
          <w:rFonts w:ascii="Times New Roman" w:hAnsi="Times New Roman"/>
          <w:color w:val="000000"/>
          <w:sz w:val="24"/>
          <w:szCs w:val="24"/>
        </w:rPr>
        <w:t xml:space="preserve"> Девушка начинала тем, что не пойдет за него; но постепенно привыкала иметь его под своею командою и, убеждаясь, что из двух зол</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такого мужа и такого семейства, как ее родное,</w:t>
      </w:r>
      <w:r w:rsidR="006B45B2" w:rsidRPr="00DA353E">
        <w:rPr>
          <w:rFonts w:ascii="Times New Roman" w:hAnsi="Times New Roman"/>
          <w:color w:val="000000"/>
          <w:sz w:val="24"/>
          <w:szCs w:val="24"/>
          <w:lang w:val="en-US"/>
        </w:rPr>
        <w:t> </w:t>
      </w:r>
      <w:r w:rsidR="006B45B2" w:rsidRPr="00DA353E">
        <w:rPr>
          <w:rFonts w:ascii="Times New Roman" w:hAnsi="Times New Roman"/>
          <w:color w:val="000000"/>
          <w:sz w:val="24"/>
          <w:szCs w:val="24"/>
        </w:rPr>
        <w:t>—</w:t>
      </w:r>
      <w:r w:rsidRPr="00DA353E">
        <w:rPr>
          <w:rFonts w:ascii="Times New Roman" w:hAnsi="Times New Roman"/>
          <w:color w:val="000000"/>
          <w:sz w:val="24"/>
          <w:szCs w:val="24"/>
        </w:rPr>
        <w:t xml:space="preserve"> муж зло меньшее, осчастливливала своего поклонника; сначала было ей гадко, когда она узнавала, что такое значит осчастливливать без любви; но муж был послушен; стерпится</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 xml:space="preserve">слюбится, и она обращалась в </w:t>
      </w:r>
      <w:r w:rsidRPr="00DA353E">
        <w:rPr>
          <w:rFonts w:ascii="Times New Roman" w:hAnsi="Times New Roman"/>
          <w:i/>
          <w:iCs/>
          <w:color w:val="000000"/>
          <w:sz w:val="24"/>
          <w:szCs w:val="24"/>
        </w:rPr>
        <w:t xml:space="preserve">обыкновенную </w:t>
      </w:r>
      <w:r w:rsidRPr="00DA353E">
        <w:rPr>
          <w:rFonts w:ascii="Times New Roman" w:hAnsi="Times New Roman"/>
          <w:color w:val="000000"/>
          <w:sz w:val="24"/>
          <w:szCs w:val="24"/>
        </w:rPr>
        <w:t>хорошую даму, то есть женщину, которая сама-то по себе и хороша, но примирилась с пошлостью и, живя на земле, только коптит небо. Так бывало прежде с отличными девушками, так бывало прежде и с отличными юношами, которые все обращались в хороших людей, живущих на земле тоже только затем, чтобы коптить небо.</w:t>
      </w:r>
      <w:r w:rsidR="006B45B2" w:rsidRPr="00DA353E">
        <w:rPr>
          <w:rFonts w:ascii="Times New Roman" w:hAnsi="Times New Roman"/>
          <w:color w:val="000000"/>
          <w:sz w:val="24"/>
          <w:szCs w:val="24"/>
          <w:lang w:val="en-US"/>
        </w:rPr>
        <w:t> </w:t>
      </w:r>
      <w:r w:rsidR="006B45B2" w:rsidRPr="00DA353E">
        <w:rPr>
          <w:rFonts w:ascii="Times New Roman" w:hAnsi="Times New Roman"/>
          <w:color w:val="000000"/>
          <w:sz w:val="24"/>
          <w:szCs w:val="24"/>
        </w:rPr>
        <w:t>—</w:t>
      </w:r>
      <w:r w:rsidRPr="00DA353E">
        <w:rPr>
          <w:rFonts w:ascii="Times New Roman" w:hAnsi="Times New Roman"/>
          <w:color w:val="000000"/>
          <w:sz w:val="24"/>
          <w:szCs w:val="24"/>
        </w:rPr>
        <w:t xml:space="preserve"> Так бывало прежде, потому что порядочных людей было слишком мало: такие, видно, были урожаи на них в прежние врем</w:t>
      </w:r>
      <w:r w:rsidR="006B45B2" w:rsidRPr="00DA353E">
        <w:rPr>
          <w:rFonts w:ascii="Times New Roman" w:hAnsi="Times New Roman"/>
          <w:color w:val="000000"/>
          <w:sz w:val="24"/>
          <w:szCs w:val="24"/>
        </w:rPr>
        <w:t>ена, что рос “</w:t>
      </w:r>
      <w:r w:rsidRPr="00DA353E">
        <w:rPr>
          <w:rFonts w:ascii="Times New Roman" w:hAnsi="Times New Roman"/>
          <w:color w:val="000000"/>
          <w:sz w:val="24"/>
          <w:szCs w:val="24"/>
        </w:rPr>
        <w:t>колос от колоса, не слыхать и голоса</w:t>
      </w:r>
      <w:r w:rsidR="006B45B2" w:rsidRPr="00DA353E">
        <w:rPr>
          <w:rFonts w:ascii="Times New Roman" w:hAnsi="Times New Roman"/>
          <w:color w:val="000000"/>
          <w:sz w:val="24"/>
          <w:szCs w:val="24"/>
        </w:rPr>
        <w:t>”</w:t>
      </w:r>
      <w:r w:rsidRPr="00DA353E">
        <w:rPr>
          <w:rFonts w:ascii="Times New Roman" w:hAnsi="Times New Roman"/>
          <w:color w:val="000000"/>
          <w:sz w:val="24"/>
          <w:szCs w:val="24"/>
        </w:rPr>
        <w:t>. А век не проживешь ни одинокою, ни одиноким, не зачахнувши,</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вот они и чахли или примирялись с пошлостью.</w:t>
      </w:r>
    </w:p>
    <w:p w14:paraId="5C1185AB"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Но теперь чаще и чаще стали другие случаи: порядочные люди стали встречаться между собою. Да и как же не случаться этому все чаще и чаще, когда</w:t>
      </w:r>
      <w:r w:rsidR="006B45B2" w:rsidRPr="00DA353E">
        <w:rPr>
          <w:rFonts w:ascii="Times New Roman" w:hAnsi="Times New Roman"/>
          <w:color w:val="000000"/>
          <w:sz w:val="24"/>
          <w:szCs w:val="24"/>
        </w:rPr>
        <w:t xml:space="preserve"> </w:t>
      </w:r>
      <w:r w:rsidR="001C523A" w:rsidRPr="001C523A">
        <w:rPr>
          <w:rFonts w:ascii="Times New Roman" w:hAnsi="Times New Roman"/>
          <w:b/>
          <w:color w:val="000000"/>
          <w:sz w:val="24"/>
          <w:szCs w:val="24"/>
        </w:rPr>
        <w:t>(С. 117)</w:t>
      </w:r>
      <w:r w:rsidR="004D14B1">
        <w:rPr>
          <w:rFonts w:ascii="Times New Roman" w:hAnsi="Times New Roman"/>
          <w:b/>
          <w:color w:val="000000"/>
          <w:sz w:val="24"/>
          <w:szCs w:val="24"/>
        </w:rPr>
        <w:t xml:space="preserve"> </w:t>
      </w:r>
      <w:r w:rsidRPr="00DA353E">
        <w:rPr>
          <w:rFonts w:ascii="Times New Roman" w:hAnsi="Times New Roman"/>
          <w:color w:val="000000"/>
          <w:sz w:val="24"/>
          <w:szCs w:val="24"/>
        </w:rPr>
        <w:t xml:space="preserve">число порядочных людей растет с каждым новым годом? А со временем это будет </w:t>
      </w:r>
      <w:r w:rsidRPr="00DA353E">
        <w:rPr>
          <w:rFonts w:ascii="Times New Roman" w:hAnsi="Times New Roman"/>
          <w:i/>
          <w:iCs/>
          <w:color w:val="000000"/>
          <w:sz w:val="24"/>
          <w:szCs w:val="24"/>
        </w:rPr>
        <w:t xml:space="preserve">самым обыкновенным </w:t>
      </w:r>
      <w:r w:rsidRPr="00DA353E">
        <w:rPr>
          <w:rFonts w:ascii="Times New Roman" w:hAnsi="Times New Roman"/>
          <w:color w:val="000000"/>
          <w:sz w:val="24"/>
          <w:szCs w:val="24"/>
        </w:rPr>
        <w:t>случаем, а еще со временем и не будет бывать других случаев, потому что все люди будут порядочные люди. Тогда будет очень хорошо.</w:t>
      </w:r>
    </w:p>
    <w:p w14:paraId="2741E736"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Верочке и теперь хорошо» и т. д. (</w:t>
      </w:r>
      <w:r w:rsidR="006B45B2" w:rsidRPr="00DA353E">
        <w:rPr>
          <w:rFonts w:ascii="Times New Roman" w:hAnsi="Times New Roman"/>
          <w:color w:val="000000"/>
          <w:sz w:val="24"/>
          <w:szCs w:val="24"/>
        </w:rPr>
        <w:t xml:space="preserve">46–47; </w:t>
      </w:r>
      <w:r w:rsidR="00C11DCA" w:rsidRPr="00DA353E">
        <w:rPr>
          <w:rFonts w:ascii="Times New Roman" w:hAnsi="Times New Roman"/>
          <w:color w:val="000000"/>
          <w:sz w:val="24"/>
          <w:szCs w:val="24"/>
        </w:rPr>
        <w:t>гл.</w:t>
      </w:r>
      <w:r w:rsidR="00C11DCA" w:rsidRPr="00DA353E">
        <w:rPr>
          <w:rFonts w:ascii="Times New Roman" w:hAnsi="Times New Roman"/>
          <w:color w:val="000000"/>
          <w:sz w:val="24"/>
          <w:szCs w:val="24"/>
          <w:lang w:val="en-US"/>
        </w:rPr>
        <w:t> </w:t>
      </w:r>
      <w:r w:rsidR="005F1F2E" w:rsidRPr="00DA353E">
        <w:rPr>
          <w:rFonts w:ascii="Times New Roman" w:hAnsi="Times New Roman"/>
          <w:color w:val="000000"/>
          <w:sz w:val="24"/>
          <w:szCs w:val="24"/>
        </w:rPr>
        <w:t>II, разд.</w:t>
      </w:r>
      <w:r w:rsidR="005F1F2E" w:rsidRPr="00DA353E">
        <w:rPr>
          <w:rFonts w:ascii="Times New Roman" w:hAnsi="Times New Roman"/>
          <w:color w:val="000000"/>
          <w:sz w:val="24"/>
          <w:szCs w:val="24"/>
          <w:lang w:val="en-US"/>
        </w:rPr>
        <w:t> </w:t>
      </w:r>
      <w:r w:rsidRPr="00DA353E">
        <w:rPr>
          <w:rFonts w:ascii="Times New Roman" w:hAnsi="Times New Roman"/>
          <w:color w:val="000000"/>
          <w:sz w:val="24"/>
          <w:szCs w:val="24"/>
        </w:rPr>
        <w:t>I).</w:t>
      </w:r>
    </w:p>
    <w:p w14:paraId="264FC049"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Антитеза, идущая красной нитью через все это рассуждение, вводит в сферу повествования главный мотив романа. В этом отношении чрезвычайно характерным является уже самое общее противопоставление, которым организуется все р</w:t>
      </w:r>
      <w:r w:rsidR="0096481D" w:rsidRPr="00DA353E">
        <w:rPr>
          <w:rFonts w:ascii="Times New Roman" w:hAnsi="Times New Roman"/>
          <w:color w:val="000000"/>
          <w:sz w:val="24"/>
          <w:szCs w:val="24"/>
        </w:rPr>
        <w:t>ассуждение: противопоставление ‘</w:t>
      </w:r>
      <w:r w:rsidRPr="00DA353E">
        <w:rPr>
          <w:rFonts w:ascii="Times New Roman" w:hAnsi="Times New Roman"/>
          <w:i/>
          <w:color w:val="000000"/>
          <w:sz w:val="24"/>
          <w:szCs w:val="24"/>
        </w:rPr>
        <w:t>прежние времена</w:t>
      </w:r>
      <w:r w:rsidR="0096481D"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0096481D" w:rsidRPr="00DA353E">
        <w:rPr>
          <w:rFonts w:ascii="Times New Roman" w:hAnsi="Times New Roman"/>
          <w:color w:val="000000"/>
          <w:sz w:val="24"/>
          <w:szCs w:val="24"/>
        </w:rPr>
        <w:t>‘</w:t>
      </w:r>
      <w:r w:rsidRPr="00DA353E">
        <w:rPr>
          <w:rFonts w:ascii="Times New Roman" w:hAnsi="Times New Roman"/>
          <w:i/>
          <w:color w:val="000000"/>
          <w:sz w:val="24"/>
          <w:szCs w:val="24"/>
        </w:rPr>
        <w:t>теперь</w:t>
      </w:r>
      <w:r w:rsidR="0096481D" w:rsidRPr="00DA353E">
        <w:rPr>
          <w:rFonts w:ascii="Times New Roman" w:hAnsi="Times New Roman"/>
          <w:color w:val="000000"/>
          <w:sz w:val="24"/>
          <w:szCs w:val="24"/>
        </w:rPr>
        <w:t>’</w:t>
      </w:r>
      <w:r w:rsidRPr="00DA353E">
        <w:rPr>
          <w:rFonts w:ascii="Times New Roman" w:hAnsi="Times New Roman"/>
          <w:color w:val="000000"/>
          <w:sz w:val="24"/>
          <w:szCs w:val="24"/>
        </w:rPr>
        <w:t xml:space="preserve">. Оно своим смыслом </w:t>
      </w:r>
      <w:r w:rsidR="0096481D" w:rsidRPr="00DA353E">
        <w:rPr>
          <w:rFonts w:ascii="Times New Roman" w:hAnsi="Times New Roman"/>
          <w:color w:val="000000"/>
          <w:sz w:val="24"/>
          <w:szCs w:val="24"/>
        </w:rPr>
        <w:t>заострено в сторону интереса к ‘</w:t>
      </w:r>
      <w:r w:rsidRPr="00DA353E">
        <w:rPr>
          <w:rFonts w:ascii="Times New Roman" w:hAnsi="Times New Roman"/>
          <w:color w:val="000000"/>
          <w:sz w:val="24"/>
          <w:szCs w:val="24"/>
        </w:rPr>
        <w:t>теперь</w:t>
      </w:r>
      <w:r w:rsidR="0096481D" w:rsidRPr="00DA353E">
        <w:rPr>
          <w:rFonts w:ascii="Times New Roman" w:hAnsi="Times New Roman"/>
          <w:color w:val="000000"/>
          <w:sz w:val="24"/>
          <w:szCs w:val="24"/>
        </w:rPr>
        <w:t>’</w:t>
      </w:r>
      <w:r w:rsidRPr="00DA353E">
        <w:rPr>
          <w:rFonts w:ascii="Times New Roman" w:hAnsi="Times New Roman"/>
          <w:color w:val="000000"/>
          <w:sz w:val="24"/>
          <w:szCs w:val="24"/>
        </w:rPr>
        <w:t xml:space="preserve">, ибо если развязки житейских положений </w:t>
      </w:r>
      <w:r w:rsidR="0096481D" w:rsidRPr="00DA353E">
        <w:rPr>
          <w:rFonts w:ascii="Times New Roman" w:hAnsi="Times New Roman"/>
          <w:color w:val="000000"/>
          <w:sz w:val="24"/>
          <w:szCs w:val="24"/>
        </w:rPr>
        <w:t>в ‘</w:t>
      </w:r>
      <w:r w:rsidRPr="00DA353E">
        <w:rPr>
          <w:rFonts w:ascii="Times New Roman" w:hAnsi="Times New Roman"/>
          <w:color w:val="000000"/>
          <w:sz w:val="24"/>
          <w:szCs w:val="24"/>
        </w:rPr>
        <w:t>прежние времена</w:t>
      </w:r>
      <w:r w:rsidR="0096481D" w:rsidRPr="00DA353E">
        <w:rPr>
          <w:rFonts w:ascii="Times New Roman" w:hAnsi="Times New Roman"/>
          <w:color w:val="000000"/>
          <w:sz w:val="24"/>
          <w:szCs w:val="24"/>
        </w:rPr>
        <w:t>’</w:t>
      </w:r>
      <w:r w:rsidRPr="00DA353E">
        <w:rPr>
          <w:rFonts w:ascii="Times New Roman" w:hAnsi="Times New Roman"/>
          <w:color w:val="000000"/>
          <w:sz w:val="24"/>
          <w:szCs w:val="24"/>
        </w:rPr>
        <w:t xml:space="preserve"> хорошо известны читателю, то весь его интерес, естественно, должен обратиться к тому новому, что меняет характер этих развязок </w:t>
      </w:r>
      <w:r w:rsidR="0096481D" w:rsidRPr="00DA353E">
        <w:rPr>
          <w:rFonts w:ascii="Times New Roman" w:hAnsi="Times New Roman"/>
          <w:color w:val="000000"/>
          <w:sz w:val="24"/>
          <w:szCs w:val="24"/>
        </w:rPr>
        <w:t>‘</w:t>
      </w:r>
      <w:r w:rsidRPr="00DA353E">
        <w:rPr>
          <w:rFonts w:ascii="Times New Roman" w:hAnsi="Times New Roman"/>
          <w:color w:val="000000"/>
          <w:sz w:val="24"/>
          <w:szCs w:val="24"/>
        </w:rPr>
        <w:t>теперь</w:t>
      </w:r>
      <w:r w:rsidR="0096481D" w:rsidRPr="00DA353E">
        <w:rPr>
          <w:rFonts w:ascii="Times New Roman" w:hAnsi="Times New Roman"/>
          <w:color w:val="000000"/>
          <w:sz w:val="24"/>
          <w:szCs w:val="24"/>
        </w:rPr>
        <w:t>’</w:t>
      </w:r>
      <w:r w:rsidRPr="00DA353E">
        <w:rPr>
          <w:rFonts w:ascii="Times New Roman" w:hAnsi="Times New Roman"/>
          <w:color w:val="000000"/>
          <w:sz w:val="24"/>
          <w:szCs w:val="24"/>
        </w:rPr>
        <w:t>. Таким</w:t>
      </w:r>
      <w:r w:rsidR="0096481D" w:rsidRPr="00DA353E">
        <w:rPr>
          <w:rFonts w:ascii="Times New Roman" w:hAnsi="Times New Roman"/>
          <w:color w:val="000000"/>
          <w:sz w:val="24"/>
          <w:szCs w:val="24"/>
        </w:rPr>
        <w:t xml:space="preserve"> образом, приступ к «рассказу о </w:t>
      </w:r>
      <w:r w:rsidRPr="00DA353E">
        <w:rPr>
          <w:rFonts w:ascii="Times New Roman" w:hAnsi="Times New Roman"/>
          <w:color w:val="000000"/>
          <w:sz w:val="24"/>
          <w:szCs w:val="24"/>
        </w:rPr>
        <w:t>новых людях» напоминает прежде всего саму эту формулу</w:t>
      </w:r>
      <w:r w:rsidR="009C0141" w:rsidRPr="00DA353E">
        <w:rPr>
          <w:rFonts w:ascii="Times New Roman" w:hAnsi="Times New Roman"/>
          <w:color w:val="000000"/>
          <w:sz w:val="24"/>
          <w:szCs w:val="24"/>
        </w:rPr>
        <w:t xml:space="preserve"> — </w:t>
      </w:r>
      <w:r w:rsidR="0096481D" w:rsidRPr="00DA353E">
        <w:rPr>
          <w:rFonts w:ascii="Times New Roman" w:hAnsi="Times New Roman"/>
          <w:color w:val="000000"/>
          <w:sz w:val="24"/>
          <w:szCs w:val="24"/>
        </w:rPr>
        <w:t>«</w:t>
      </w:r>
      <w:r w:rsidRPr="00DA353E">
        <w:rPr>
          <w:rFonts w:ascii="Times New Roman" w:hAnsi="Times New Roman"/>
          <w:i/>
          <w:color w:val="000000"/>
          <w:sz w:val="24"/>
          <w:szCs w:val="24"/>
        </w:rPr>
        <w:t>новые люди</w:t>
      </w:r>
      <w:r w:rsidR="0096481D" w:rsidRPr="00DA353E">
        <w:rPr>
          <w:rFonts w:ascii="Times New Roman" w:hAnsi="Times New Roman"/>
          <w:color w:val="000000"/>
          <w:sz w:val="24"/>
          <w:szCs w:val="24"/>
        </w:rPr>
        <w:t>»</w:t>
      </w:r>
      <w:r w:rsidRPr="00DA353E">
        <w:rPr>
          <w:rFonts w:ascii="Times New Roman" w:hAnsi="Times New Roman"/>
          <w:color w:val="000000"/>
          <w:sz w:val="24"/>
          <w:szCs w:val="24"/>
        </w:rPr>
        <w:t>.</w:t>
      </w:r>
    </w:p>
    <w:p w14:paraId="5C9076CD"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Но этого мало. Здесь вводится</w:t>
      </w:r>
      <w:r w:rsidR="0019677C" w:rsidRPr="00DA353E">
        <w:rPr>
          <w:rFonts w:ascii="Times New Roman" w:hAnsi="Times New Roman"/>
          <w:color w:val="000000"/>
          <w:sz w:val="24"/>
          <w:szCs w:val="24"/>
        </w:rPr>
        <w:t xml:space="preserve"> определение «новых людей» как ‘</w:t>
      </w:r>
      <w:r w:rsidRPr="00DA353E">
        <w:rPr>
          <w:rFonts w:ascii="Times New Roman" w:hAnsi="Times New Roman"/>
          <w:color w:val="000000"/>
          <w:sz w:val="24"/>
          <w:szCs w:val="24"/>
        </w:rPr>
        <w:t>порядочных людей</w:t>
      </w:r>
      <w:r w:rsidR="0019677C" w:rsidRPr="00DA353E">
        <w:rPr>
          <w:rFonts w:ascii="Times New Roman" w:hAnsi="Times New Roman"/>
          <w:color w:val="000000"/>
          <w:sz w:val="24"/>
          <w:szCs w:val="24"/>
        </w:rPr>
        <w:t>’</w:t>
      </w:r>
      <w:r w:rsidRPr="00DA353E">
        <w:rPr>
          <w:rFonts w:ascii="Times New Roman" w:hAnsi="Times New Roman"/>
          <w:color w:val="000000"/>
          <w:sz w:val="24"/>
          <w:szCs w:val="24"/>
        </w:rPr>
        <w:t xml:space="preserve">, и благодаря этому термин «новые люди» теряет привкус экзотичности, таинственности. Выясняется, </w:t>
      </w:r>
      <w:r w:rsidR="0096481D" w:rsidRPr="00DA353E">
        <w:rPr>
          <w:rFonts w:ascii="Times New Roman" w:hAnsi="Times New Roman"/>
          <w:color w:val="000000"/>
          <w:sz w:val="24"/>
          <w:szCs w:val="24"/>
        </w:rPr>
        <w:t>что ‘порядочные люди’ были и в ‘</w:t>
      </w:r>
      <w:r w:rsidRPr="00DA353E">
        <w:rPr>
          <w:rFonts w:ascii="Times New Roman" w:hAnsi="Times New Roman"/>
          <w:color w:val="000000"/>
          <w:sz w:val="24"/>
          <w:szCs w:val="24"/>
        </w:rPr>
        <w:t>прежние времена</w:t>
      </w:r>
      <w:r w:rsidR="0096481D" w:rsidRPr="00DA353E">
        <w:rPr>
          <w:rFonts w:ascii="Times New Roman" w:hAnsi="Times New Roman"/>
          <w:color w:val="000000"/>
          <w:sz w:val="24"/>
          <w:szCs w:val="24"/>
        </w:rPr>
        <w:t>’</w:t>
      </w:r>
      <w:r w:rsidRPr="00DA353E">
        <w:rPr>
          <w:rFonts w:ascii="Times New Roman" w:hAnsi="Times New Roman"/>
          <w:color w:val="000000"/>
          <w:sz w:val="24"/>
          <w:szCs w:val="24"/>
        </w:rPr>
        <w:t>, что особенность теперешне</w:t>
      </w:r>
      <w:r w:rsidR="0096481D" w:rsidRPr="00DA353E">
        <w:rPr>
          <w:rFonts w:ascii="Times New Roman" w:hAnsi="Times New Roman"/>
          <w:color w:val="000000"/>
          <w:sz w:val="24"/>
          <w:szCs w:val="24"/>
        </w:rPr>
        <w:t>й ситуации не в том, что ‘новые’</w:t>
      </w:r>
      <w:r w:rsidRPr="00DA353E">
        <w:rPr>
          <w:rFonts w:ascii="Times New Roman" w:hAnsi="Times New Roman"/>
          <w:color w:val="000000"/>
          <w:sz w:val="24"/>
          <w:szCs w:val="24"/>
        </w:rPr>
        <w:t xml:space="preserve"> порядочные люди отличаются от порядочных людей </w:t>
      </w:r>
      <w:r w:rsidR="0096481D" w:rsidRPr="00DA353E">
        <w:rPr>
          <w:rFonts w:ascii="Times New Roman" w:hAnsi="Times New Roman"/>
          <w:color w:val="000000"/>
          <w:sz w:val="24"/>
          <w:szCs w:val="24"/>
        </w:rPr>
        <w:t xml:space="preserve">‘прежних времен’, а в том, что </w:t>
      </w:r>
      <w:r w:rsidR="00A102FF" w:rsidRPr="00DA353E">
        <w:rPr>
          <w:rFonts w:ascii="Times New Roman" w:hAnsi="Times New Roman"/>
          <w:color w:val="000000"/>
          <w:sz w:val="24"/>
          <w:szCs w:val="24"/>
        </w:rPr>
        <w:t>‘</w:t>
      </w:r>
      <w:r w:rsidRPr="00DA353E">
        <w:rPr>
          <w:rFonts w:ascii="Times New Roman" w:hAnsi="Times New Roman"/>
          <w:color w:val="000000"/>
          <w:sz w:val="24"/>
          <w:szCs w:val="24"/>
        </w:rPr>
        <w:t xml:space="preserve">теперь </w:t>
      </w:r>
      <w:r w:rsidRPr="00DA353E">
        <w:rPr>
          <w:rFonts w:ascii="Times New Roman" w:hAnsi="Times New Roman"/>
          <w:i/>
          <w:color w:val="000000"/>
          <w:sz w:val="24"/>
          <w:szCs w:val="24"/>
        </w:rPr>
        <w:t>чаще и чаще</w:t>
      </w:r>
      <w:r w:rsidR="0096481D" w:rsidRPr="00DA353E">
        <w:rPr>
          <w:rFonts w:ascii="Times New Roman" w:hAnsi="Times New Roman"/>
          <w:color w:val="000000"/>
          <w:sz w:val="24"/>
          <w:szCs w:val="24"/>
        </w:rPr>
        <w:t xml:space="preserve"> &lt;</w:t>
      </w:r>
      <w:r w:rsidRPr="00DA353E">
        <w:rPr>
          <w:rFonts w:ascii="Times New Roman" w:hAnsi="Times New Roman"/>
          <w:color w:val="000000"/>
          <w:sz w:val="24"/>
          <w:szCs w:val="24"/>
        </w:rPr>
        <w:t>...</w:t>
      </w:r>
      <w:r w:rsidR="0096481D" w:rsidRPr="00DA353E">
        <w:rPr>
          <w:rFonts w:ascii="Times New Roman" w:hAnsi="Times New Roman"/>
          <w:color w:val="000000"/>
          <w:sz w:val="24"/>
          <w:szCs w:val="24"/>
        </w:rPr>
        <w:t>&gt;</w:t>
      </w:r>
      <w:r w:rsidRPr="00DA353E">
        <w:rPr>
          <w:rFonts w:ascii="Times New Roman" w:hAnsi="Times New Roman"/>
          <w:color w:val="000000"/>
          <w:sz w:val="24"/>
          <w:szCs w:val="24"/>
        </w:rPr>
        <w:t xml:space="preserve"> порядочные люди </w:t>
      </w:r>
      <w:r w:rsidRPr="00DA353E">
        <w:rPr>
          <w:rFonts w:ascii="Times New Roman" w:hAnsi="Times New Roman"/>
          <w:i/>
          <w:color w:val="000000"/>
          <w:sz w:val="24"/>
          <w:szCs w:val="24"/>
        </w:rPr>
        <w:t>стали вст</w:t>
      </w:r>
      <w:r w:rsidR="0096481D" w:rsidRPr="00DA353E">
        <w:rPr>
          <w:rFonts w:ascii="Times New Roman" w:hAnsi="Times New Roman"/>
          <w:i/>
          <w:color w:val="000000"/>
          <w:sz w:val="24"/>
          <w:szCs w:val="24"/>
        </w:rPr>
        <w:t>речаться</w:t>
      </w:r>
      <w:r w:rsidR="0096481D" w:rsidRPr="00DA353E">
        <w:rPr>
          <w:rFonts w:ascii="Times New Roman" w:hAnsi="Times New Roman"/>
          <w:color w:val="000000"/>
          <w:sz w:val="24"/>
          <w:szCs w:val="24"/>
        </w:rPr>
        <w:t xml:space="preserve"> между собою</w:t>
      </w:r>
      <w:r w:rsidR="00A102FF" w:rsidRPr="00DA353E">
        <w:rPr>
          <w:rFonts w:ascii="Times New Roman" w:hAnsi="Times New Roman"/>
          <w:color w:val="000000"/>
          <w:sz w:val="24"/>
          <w:szCs w:val="24"/>
        </w:rPr>
        <w:t>’</w:t>
      </w:r>
      <w:r w:rsidRPr="00DA353E">
        <w:rPr>
          <w:rFonts w:ascii="Times New Roman" w:hAnsi="Times New Roman"/>
          <w:color w:val="000000"/>
          <w:sz w:val="24"/>
          <w:szCs w:val="24"/>
        </w:rPr>
        <w:t>.</w:t>
      </w:r>
    </w:p>
    <w:p w14:paraId="2D2A7ED9"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Далее. Противопоставление </w:t>
      </w:r>
      <w:r w:rsidR="00A102FF" w:rsidRPr="00DA353E">
        <w:rPr>
          <w:rFonts w:ascii="Times New Roman" w:hAnsi="Times New Roman"/>
          <w:color w:val="000000"/>
          <w:sz w:val="24"/>
          <w:szCs w:val="24"/>
        </w:rPr>
        <w:t>‘</w:t>
      </w:r>
      <w:r w:rsidRPr="00DA353E">
        <w:rPr>
          <w:rFonts w:ascii="Times New Roman" w:hAnsi="Times New Roman"/>
          <w:color w:val="000000"/>
          <w:sz w:val="24"/>
          <w:szCs w:val="24"/>
        </w:rPr>
        <w:t>прежде</w:t>
      </w:r>
      <w:r w:rsidR="00A102FF"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00A102FF" w:rsidRPr="00DA353E">
        <w:rPr>
          <w:rFonts w:ascii="Times New Roman" w:hAnsi="Times New Roman"/>
          <w:color w:val="000000"/>
          <w:sz w:val="24"/>
          <w:szCs w:val="24"/>
        </w:rPr>
        <w:t>‘</w:t>
      </w:r>
      <w:r w:rsidRPr="00DA353E">
        <w:rPr>
          <w:rFonts w:ascii="Times New Roman" w:hAnsi="Times New Roman"/>
          <w:color w:val="000000"/>
          <w:sz w:val="24"/>
          <w:szCs w:val="24"/>
        </w:rPr>
        <w:t>теперь</w:t>
      </w:r>
      <w:r w:rsidR="00A102FF" w:rsidRPr="00DA353E">
        <w:rPr>
          <w:rFonts w:ascii="Times New Roman" w:hAnsi="Times New Roman"/>
          <w:color w:val="000000"/>
          <w:sz w:val="24"/>
          <w:szCs w:val="24"/>
        </w:rPr>
        <w:t>’</w:t>
      </w:r>
      <w:r w:rsidRPr="00DA353E">
        <w:rPr>
          <w:rFonts w:ascii="Times New Roman" w:hAnsi="Times New Roman"/>
          <w:color w:val="000000"/>
          <w:sz w:val="24"/>
          <w:szCs w:val="24"/>
        </w:rPr>
        <w:t xml:space="preserve">, несмотря на всю свою самостоятельную значимость, не замкнуто в себе, а разомкнуто в сторону будущего. Время не только меняет общественную ситуацию, но и убыстряет общественное развитие. </w:t>
      </w:r>
      <w:r w:rsidR="00A102FF" w:rsidRPr="00DA353E">
        <w:rPr>
          <w:rFonts w:ascii="Times New Roman" w:hAnsi="Times New Roman"/>
          <w:color w:val="000000"/>
          <w:sz w:val="24"/>
          <w:szCs w:val="24"/>
        </w:rPr>
        <w:t>‘</w:t>
      </w:r>
      <w:r w:rsidRPr="00DA353E">
        <w:rPr>
          <w:rFonts w:ascii="Times New Roman" w:hAnsi="Times New Roman"/>
          <w:color w:val="000000"/>
          <w:sz w:val="24"/>
          <w:szCs w:val="24"/>
        </w:rPr>
        <w:t>Те</w:t>
      </w:r>
      <w:r w:rsidR="0019677C" w:rsidRPr="00DA353E">
        <w:rPr>
          <w:rFonts w:ascii="Times New Roman" w:hAnsi="Times New Roman"/>
          <w:color w:val="000000"/>
          <w:sz w:val="24"/>
          <w:szCs w:val="24"/>
        </w:rPr>
        <w:t>перь</w:t>
      </w:r>
      <w:r w:rsidR="00A102FF" w:rsidRPr="00DA353E">
        <w:rPr>
          <w:rFonts w:ascii="Times New Roman" w:hAnsi="Times New Roman"/>
          <w:color w:val="000000"/>
          <w:sz w:val="24"/>
          <w:szCs w:val="24"/>
        </w:rPr>
        <w:t>’</w:t>
      </w:r>
      <w:r w:rsidR="0019677C" w:rsidRPr="00DA353E">
        <w:rPr>
          <w:rFonts w:ascii="Times New Roman" w:hAnsi="Times New Roman"/>
          <w:color w:val="000000"/>
          <w:sz w:val="24"/>
          <w:szCs w:val="24"/>
        </w:rPr>
        <w:t xml:space="preserve"> не просто противоположно </w:t>
      </w:r>
      <w:r w:rsidR="00A102FF" w:rsidRPr="00DA353E">
        <w:rPr>
          <w:rFonts w:ascii="Times New Roman" w:hAnsi="Times New Roman"/>
          <w:color w:val="000000"/>
          <w:sz w:val="24"/>
          <w:szCs w:val="24"/>
        </w:rPr>
        <w:t>‘</w:t>
      </w:r>
      <w:r w:rsidRPr="00DA353E">
        <w:rPr>
          <w:rFonts w:ascii="Times New Roman" w:hAnsi="Times New Roman"/>
          <w:color w:val="000000"/>
          <w:sz w:val="24"/>
          <w:szCs w:val="24"/>
        </w:rPr>
        <w:t>прежде</w:t>
      </w:r>
      <w:r w:rsidR="00A102FF"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0019677C" w:rsidRPr="00DA353E">
        <w:rPr>
          <w:rFonts w:ascii="Times New Roman" w:hAnsi="Times New Roman"/>
          <w:color w:val="000000"/>
          <w:sz w:val="24"/>
          <w:szCs w:val="24"/>
        </w:rPr>
        <w:t xml:space="preserve">в нем это </w:t>
      </w:r>
      <w:r w:rsidR="00A102FF" w:rsidRPr="00DA353E">
        <w:rPr>
          <w:rFonts w:ascii="Times New Roman" w:hAnsi="Times New Roman"/>
          <w:color w:val="000000"/>
          <w:sz w:val="24"/>
          <w:szCs w:val="24"/>
        </w:rPr>
        <w:t>‘</w:t>
      </w:r>
      <w:r w:rsidRPr="00DA353E">
        <w:rPr>
          <w:rFonts w:ascii="Times New Roman" w:hAnsi="Times New Roman"/>
          <w:color w:val="000000"/>
          <w:sz w:val="24"/>
          <w:szCs w:val="24"/>
        </w:rPr>
        <w:t>прежде</w:t>
      </w:r>
      <w:r w:rsidR="00A102FF" w:rsidRPr="00DA353E">
        <w:rPr>
          <w:rFonts w:ascii="Times New Roman" w:hAnsi="Times New Roman"/>
          <w:color w:val="000000"/>
          <w:sz w:val="24"/>
          <w:szCs w:val="24"/>
        </w:rPr>
        <w:t>’</w:t>
      </w:r>
      <w:r w:rsidRPr="00DA353E">
        <w:rPr>
          <w:rFonts w:ascii="Times New Roman" w:hAnsi="Times New Roman"/>
          <w:color w:val="000000"/>
          <w:sz w:val="24"/>
          <w:szCs w:val="24"/>
        </w:rPr>
        <w:t xml:space="preserve"> отрицается, но</w:t>
      </w:r>
      <w:r w:rsidR="0019677C" w:rsidRPr="00DA353E">
        <w:rPr>
          <w:rFonts w:ascii="Times New Roman" w:hAnsi="Times New Roman"/>
          <w:color w:val="000000"/>
          <w:sz w:val="24"/>
          <w:szCs w:val="24"/>
        </w:rPr>
        <w:t xml:space="preserve"> еще не отменяется. </w:t>
      </w:r>
      <w:r w:rsidR="00A102FF" w:rsidRPr="00DA353E">
        <w:rPr>
          <w:rFonts w:ascii="Times New Roman" w:hAnsi="Times New Roman"/>
          <w:color w:val="000000"/>
          <w:sz w:val="24"/>
          <w:szCs w:val="24"/>
        </w:rPr>
        <w:t>‘</w:t>
      </w:r>
      <w:r w:rsidR="0019677C" w:rsidRPr="00DA353E">
        <w:rPr>
          <w:rFonts w:ascii="Times New Roman" w:hAnsi="Times New Roman"/>
          <w:color w:val="000000"/>
          <w:sz w:val="24"/>
          <w:szCs w:val="24"/>
        </w:rPr>
        <w:t>Прежде</w:t>
      </w:r>
      <w:r w:rsidR="00A102FF" w:rsidRPr="00DA353E">
        <w:rPr>
          <w:rFonts w:ascii="Times New Roman" w:hAnsi="Times New Roman"/>
          <w:color w:val="000000"/>
          <w:sz w:val="24"/>
          <w:szCs w:val="24"/>
        </w:rPr>
        <w:t>’</w:t>
      </w:r>
      <w:r w:rsidR="0019677C" w:rsidRPr="00DA353E">
        <w:rPr>
          <w:rFonts w:ascii="Times New Roman" w:hAnsi="Times New Roman"/>
          <w:color w:val="000000"/>
          <w:sz w:val="24"/>
          <w:szCs w:val="24"/>
        </w:rPr>
        <w:t xml:space="preserve"> и </w:t>
      </w:r>
      <w:r w:rsidR="00A102FF" w:rsidRPr="00DA353E">
        <w:rPr>
          <w:rFonts w:ascii="Times New Roman" w:hAnsi="Times New Roman"/>
          <w:color w:val="000000"/>
          <w:sz w:val="24"/>
          <w:szCs w:val="24"/>
        </w:rPr>
        <w:t>‘</w:t>
      </w:r>
      <w:r w:rsidRPr="00DA353E">
        <w:rPr>
          <w:rFonts w:ascii="Times New Roman" w:hAnsi="Times New Roman"/>
          <w:color w:val="000000"/>
          <w:sz w:val="24"/>
          <w:szCs w:val="24"/>
        </w:rPr>
        <w:t>теперь</w:t>
      </w:r>
      <w:r w:rsidR="00A102FF" w:rsidRPr="00DA353E">
        <w:rPr>
          <w:rFonts w:ascii="Times New Roman" w:hAnsi="Times New Roman"/>
          <w:color w:val="000000"/>
          <w:sz w:val="24"/>
          <w:szCs w:val="24"/>
        </w:rPr>
        <w:t>’</w:t>
      </w:r>
      <w:r w:rsidRPr="00DA353E">
        <w:rPr>
          <w:rFonts w:ascii="Times New Roman" w:hAnsi="Times New Roman"/>
          <w:color w:val="000000"/>
          <w:sz w:val="24"/>
          <w:szCs w:val="24"/>
        </w:rPr>
        <w:t xml:space="preserve"> сосуществуют: отрицание старого порядка вещей начато, и это принципиально ново, но задача состоит в том, чтобы этот порядок был вытеснен без остатка, а это может случиться </w:t>
      </w:r>
      <w:r w:rsidR="0019677C" w:rsidRPr="00DA353E">
        <w:rPr>
          <w:rFonts w:ascii="Times New Roman" w:hAnsi="Times New Roman"/>
          <w:color w:val="000000"/>
          <w:sz w:val="24"/>
          <w:szCs w:val="24"/>
        </w:rPr>
        <w:t>лишь ‘</w:t>
      </w:r>
      <w:r w:rsidRPr="00DA353E">
        <w:rPr>
          <w:rFonts w:ascii="Times New Roman" w:hAnsi="Times New Roman"/>
          <w:color w:val="000000"/>
          <w:sz w:val="24"/>
          <w:szCs w:val="24"/>
        </w:rPr>
        <w:t>со временем</w:t>
      </w:r>
      <w:r w:rsidR="0019677C" w:rsidRPr="00DA353E">
        <w:rPr>
          <w:rFonts w:ascii="Times New Roman" w:hAnsi="Times New Roman"/>
          <w:color w:val="000000"/>
          <w:sz w:val="24"/>
          <w:szCs w:val="24"/>
        </w:rPr>
        <w:t>’, когда ‘</w:t>
      </w:r>
      <w:r w:rsidRPr="00DA353E">
        <w:rPr>
          <w:rFonts w:ascii="Times New Roman" w:hAnsi="Times New Roman"/>
          <w:color w:val="000000"/>
          <w:sz w:val="24"/>
          <w:szCs w:val="24"/>
        </w:rPr>
        <w:t>все люди будут порядочные люди</w:t>
      </w:r>
      <w:r w:rsidR="0019677C" w:rsidRPr="00DA353E">
        <w:rPr>
          <w:rFonts w:ascii="Times New Roman" w:hAnsi="Times New Roman"/>
          <w:color w:val="000000"/>
          <w:sz w:val="24"/>
          <w:szCs w:val="24"/>
        </w:rPr>
        <w:t>’</w:t>
      </w:r>
      <w:r w:rsidR="00A102FF" w:rsidRPr="00DA353E">
        <w:rPr>
          <w:rFonts w:ascii="Times New Roman" w:hAnsi="Times New Roman"/>
          <w:color w:val="000000"/>
          <w:sz w:val="24"/>
          <w:szCs w:val="24"/>
        </w:rPr>
        <w:t>. ‘</w:t>
      </w:r>
      <w:r w:rsidRPr="00DA353E">
        <w:rPr>
          <w:rFonts w:ascii="Times New Roman" w:hAnsi="Times New Roman"/>
          <w:i/>
          <w:color w:val="000000"/>
          <w:sz w:val="24"/>
          <w:szCs w:val="24"/>
        </w:rPr>
        <w:t>Тогда</w:t>
      </w:r>
      <w:r w:rsidRPr="00DA353E">
        <w:rPr>
          <w:rFonts w:ascii="Times New Roman" w:hAnsi="Times New Roman"/>
          <w:color w:val="000000"/>
          <w:sz w:val="24"/>
          <w:szCs w:val="24"/>
        </w:rPr>
        <w:t xml:space="preserve"> будет </w:t>
      </w:r>
      <w:r w:rsidRPr="00DA353E">
        <w:rPr>
          <w:rFonts w:ascii="Times New Roman" w:hAnsi="Times New Roman"/>
          <w:i/>
          <w:color w:val="000000"/>
          <w:sz w:val="24"/>
          <w:szCs w:val="24"/>
        </w:rPr>
        <w:t>очень хорошо</w:t>
      </w:r>
      <w:r w:rsidR="00A102FF" w:rsidRPr="00DA353E">
        <w:rPr>
          <w:rFonts w:ascii="Times New Roman" w:hAnsi="Times New Roman"/>
          <w:color w:val="000000"/>
          <w:sz w:val="24"/>
          <w:szCs w:val="24"/>
        </w:rPr>
        <w:t>’</w:t>
      </w:r>
      <w:r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 xml:space="preserve">завершает рассказчик свою мысль. Развитие идет не только </w:t>
      </w:r>
      <w:r w:rsidR="0019677C" w:rsidRPr="00DA353E">
        <w:rPr>
          <w:rFonts w:ascii="Times New Roman" w:hAnsi="Times New Roman"/>
          <w:color w:val="000000"/>
          <w:sz w:val="24"/>
          <w:szCs w:val="24"/>
        </w:rPr>
        <w:t xml:space="preserve">от </w:t>
      </w:r>
      <w:r w:rsidR="00A102FF" w:rsidRPr="00DA353E">
        <w:rPr>
          <w:rFonts w:ascii="Times New Roman" w:hAnsi="Times New Roman"/>
          <w:color w:val="000000"/>
          <w:sz w:val="24"/>
          <w:szCs w:val="24"/>
        </w:rPr>
        <w:t>‘</w:t>
      </w:r>
      <w:r w:rsidRPr="00DA353E">
        <w:rPr>
          <w:rFonts w:ascii="Times New Roman" w:hAnsi="Times New Roman"/>
          <w:color w:val="000000"/>
          <w:sz w:val="24"/>
          <w:szCs w:val="24"/>
        </w:rPr>
        <w:t>прежде</w:t>
      </w:r>
      <w:r w:rsidR="00A102FF"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0019677C" w:rsidRPr="00DA353E">
        <w:rPr>
          <w:rFonts w:ascii="Times New Roman" w:hAnsi="Times New Roman"/>
          <w:color w:val="000000"/>
          <w:sz w:val="24"/>
          <w:szCs w:val="24"/>
        </w:rPr>
        <w:t xml:space="preserve">через </w:t>
      </w:r>
      <w:r w:rsidR="00A102FF" w:rsidRPr="00DA353E">
        <w:rPr>
          <w:rFonts w:ascii="Times New Roman" w:hAnsi="Times New Roman"/>
          <w:color w:val="000000"/>
          <w:sz w:val="24"/>
          <w:szCs w:val="24"/>
        </w:rPr>
        <w:t>‘</w:t>
      </w:r>
      <w:r w:rsidRPr="00DA353E">
        <w:rPr>
          <w:rFonts w:ascii="Times New Roman" w:hAnsi="Times New Roman"/>
          <w:color w:val="000000"/>
          <w:sz w:val="24"/>
          <w:szCs w:val="24"/>
        </w:rPr>
        <w:t>теперь</w:t>
      </w:r>
      <w:r w:rsidR="00A102FF"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0019677C" w:rsidRPr="00DA353E">
        <w:rPr>
          <w:rFonts w:ascii="Times New Roman" w:hAnsi="Times New Roman"/>
          <w:color w:val="000000"/>
          <w:sz w:val="24"/>
          <w:szCs w:val="24"/>
        </w:rPr>
        <w:t xml:space="preserve">к </w:t>
      </w:r>
      <w:r w:rsidR="00A102FF" w:rsidRPr="00DA353E">
        <w:rPr>
          <w:rFonts w:ascii="Times New Roman" w:hAnsi="Times New Roman"/>
          <w:color w:val="000000"/>
          <w:sz w:val="24"/>
          <w:szCs w:val="24"/>
        </w:rPr>
        <w:t>‘</w:t>
      </w:r>
      <w:r w:rsidRPr="00DA353E">
        <w:rPr>
          <w:rFonts w:ascii="Times New Roman" w:hAnsi="Times New Roman"/>
          <w:color w:val="000000"/>
          <w:sz w:val="24"/>
          <w:szCs w:val="24"/>
        </w:rPr>
        <w:t>тогда</w:t>
      </w:r>
      <w:r w:rsidR="00A102FF" w:rsidRPr="00DA353E">
        <w:rPr>
          <w:rFonts w:ascii="Times New Roman" w:hAnsi="Times New Roman"/>
          <w:color w:val="000000"/>
          <w:sz w:val="24"/>
          <w:szCs w:val="24"/>
        </w:rPr>
        <w:t>’</w:t>
      </w:r>
      <w:r w:rsidR="0019677C" w:rsidRPr="00DA353E">
        <w:rPr>
          <w:rFonts w:ascii="Times New Roman" w:hAnsi="Times New Roman"/>
          <w:color w:val="000000"/>
          <w:sz w:val="24"/>
          <w:szCs w:val="24"/>
        </w:rPr>
        <w:t>, но и от</w:t>
      </w:r>
      <w:r w:rsidR="00A102FF" w:rsidRPr="00DA353E">
        <w:rPr>
          <w:rFonts w:ascii="Times New Roman" w:hAnsi="Times New Roman"/>
          <w:color w:val="000000"/>
          <w:sz w:val="24"/>
          <w:szCs w:val="24"/>
        </w:rPr>
        <w:t xml:space="preserve"> </w:t>
      </w:r>
      <w:r w:rsidR="005F336C" w:rsidRPr="00DA353E">
        <w:rPr>
          <w:rFonts w:ascii="Times New Roman" w:hAnsi="Times New Roman"/>
          <w:color w:val="000000"/>
          <w:sz w:val="24"/>
          <w:szCs w:val="24"/>
        </w:rPr>
        <w:t>‘</w:t>
      </w:r>
      <w:r w:rsidR="00A102FF" w:rsidRPr="00DA353E">
        <w:rPr>
          <w:rFonts w:ascii="Times New Roman" w:hAnsi="Times New Roman"/>
          <w:color w:val="000000"/>
          <w:sz w:val="24"/>
          <w:szCs w:val="24"/>
        </w:rPr>
        <w:t>прежнего</w:t>
      </w:r>
      <w:r w:rsidR="005F336C" w:rsidRPr="00DA353E">
        <w:rPr>
          <w:rFonts w:ascii="Times New Roman" w:hAnsi="Times New Roman"/>
          <w:color w:val="000000"/>
          <w:sz w:val="24"/>
          <w:szCs w:val="24"/>
        </w:rPr>
        <w:t>’</w:t>
      </w:r>
      <w:r w:rsidR="0019677C" w:rsidRPr="00DA353E">
        <w:rPr>
          <w:rFonts w:ascii="Times New Roman" w:hAnsi="Times New Roman"/>
          <w:color w:val="000000"/>
          <w:sz w:val="24"/>
          <w:szCs w:val="24"/>
        </w:rPr>
        <w:t xml:space="preserve"> </w:t>
      </w:r>
      <w:r w:rsidRPr="00DA353E">
        <w:rPr>
          <w:rFonts w:ascii="Times New Roman" w:hAnsi="Times New Roman"/>
          <w:i/>
          <w:color w:val="000000"/>
          <w:sz w:val="24"/>
          <w:szCs w:val="24"/>
        </w:rPr>
        <w:t>очень плохо</w:t>
      </w:r>
      <w:r w:rsidR="009C0141" w:rsidRPr="00DA353E">
        <w:rPr>
          <w:rFonts w:ascii="Times New Roman" w:hAnsi="Times New Roman"/>
          <w:color w:val="000000"/>
          <w:sz w:val="24"/>
          <w:szCs w:val="24"/>
        </w:rPr>
        <w:t xml:space="preserve"> — </w:t>
      </w:r>
      <w:r w:rsidR="0019677C" w:rsidRPr="00DA353E">
        <w:rPr>
          <w:rFonts w:ascii="Times New Roman" w:hAnsi="Times New Roman"/>
          <w:color w:val="000000"/>
          <w:sz w:val="24"/>
          <w:szCs w:val="24"/>
        </w:rPr>
        <w:t>к</w:t>
      </w:r>
      <w:r w:rsidR="00A102FF" w:rsidRPr="00DA353E">
        <w:rPr>
          <w:rFonts w:ascii="Times New Roman" w:hAnsi="Times New Roman"/>
          <w:color w:val="000000"/>
          <w:sz w:val="24"/>
          <w:szCs w:val="24"/>
        </w:rPr>
        <w:t xml:space="preserve"> будущему</w:t>
      </w:r>
      <w:r w:rsidR="0019677C" w:rsidRPr="00DA353E">
        <w:rPr>
          <w:rFonts w:ascii="Times New Roman" w:hAnsi="Times New Roman"/>
          <w:color w:val="000000"/>
          <w:sz w:val="24"/>
          <w:szCs w:val="24"/>
        </w:rPr>
        <w:t xml:space="preserve"> </w:t>
      </w:r>
      <w:r w:rsidR="00A102FF" w:rsidRPr="00DA353E">
        <w:rPr>
          <w:rFonts w:ascii="Times New Roman" w:hAnsi="Times New Roman"/>
          <w:color w:val="000000"/>
          <w:sz w:val="24"/>
          <w:szCs w:val="24"/>
        </w:rPr>
        <w:t>‘</w:t>
      </w:r>
      <w:r w:rsidRPr="00DA353E">
        <w:rPr>
          <w:rFonts w:ascii="Times New Roman" w:hAnsi="Times New Roman"/>
          <w:i/>
          <w:color w:val="000000"/>
          <w:sz w:val="24"/>
          <w:szCs w:val="24"/>
        </w:rPr>
        <w:t>очень хорошо</w:t>
      </w:r>
      <w:r w:rsidR="00A102FF" w:rsidRPr="00DA353E">
        <w:rPr>
          <w:rFonts w:ascii="Times New Roman" w:hAnsi="Times New Roman"/>
          <w:color w:val="000000"/>
          <w:sz w:val="24"/>
          <w:szCs w:val="24"/>
        </w:rPr>
        <w:t>’</w:t>
      </w:r>
      <w:r w:rsidRPr="00DA353E">
        <w:rPr>
          <w:rFonts w:ascii="Times New Roman" w:hAnsi="Times New Roman"/>
          <w:color w:val="000000"/>
          <w:sz w:val="24"/>
          <w:szCs w:val="24"/>
        </w:rPr>
        <w:t>. Исследование ситуации, существующей независимо от нашего желания, и наше желание, совпадающее с объективной тенденцией развития и тем самым убыстряющее его, нала</w:t>
      </w:r>
      <w:r w:rsidR="004670DE" w:rsidRPr="00DA353E">
        <w:rPr>
          <w:rFonts w:ascii="Times New Roman" w:hAnsi="Times New Roman"/>
          <w:color w:val="000000"/>
          <w:sz w:val="24"/>
          <w:szCs w:val="24"/>
        </w:rPr>
        <w:t>г</w:t>
      </w:r>
      <w:r w:rsidRPr="00DA353E">
        <w:rPr>
          <w:rFonts w:ascii="Times New Roman" w:hAnsi="Times New Roman"/>
          <w:color w:val="000000"/>
          <w:sz w:val="24"/>
          <w:szCs w:val="24"/>
        </w:rPr>
        <w:t>аются друг на друга, совпадают друг с другом и в лице рассказчика выступают перед читателем как определенная общественная позиция.</w:t>
      </w:r>
    </w:p>
    <w:p w14:paraId="525125A5" w14:textId="77777777" w:rsidR="002C2CC4" w:rsidRPr="00DA353E" w:rsidRDefault="004670DE"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Слово ‘</w:t>
      </w:r>
      <w:r w:rsidR="002C2CC4" w:rsidRPr="00DA353E">
        <w:rPr>
          <w:rFonts w:ascii="Times New Roman" w:hAnsi="Times New Roman"/>
          <w:color w:val="000000"/>
          <w:sz w:val="24"/>
          <w:szCs w:val="24"/>
        </w:rPr>
        <w:t>обыкновенный</w:t>
      </w:r>
      <w:r w:rsidRPr="00DA353E">
        <w:rPr>
          <w:rFonts w:ascii="Times New Roman" w:hAnsi="Times New Roman"/>
          <w:color w:val="000000"/>
          <w:sz w:val="24"/>
          <w:szCs w:val="24"/>
        </w:rPr>
        <w:t>’</w:t>
      </w:r>
      <w:r w:rsidR="002C2CC4" w:rsidRPr="00DA353E">
        <w:rPr>
          <w:rFonts w:ascii="Times New Roman" w:hAnsi="Times New Roman"/>
          <w:color w:val="000000"/>
          <w:sz w:val="24"/>
          <w:szCs w:val="24"/>
        </w:rPr>
        <w:t xml:space="preserve"> мелькает в этом контексте дважды. Первый раз оно </w:t>
      </w:r>
      <w:r w:rsidRPr="00DA353E">
        <w:rPr>
          <w:rFonts w:ascii="Times New Roman" w:hAnsi="Times New Roman"/>
          <w:color w:val="000000"/>
          <w:sz w:val="24"/>
          <w:szCs w:val="24"/>
        </w:rPr>
        <w:t>несет в себе примету ‘</w:t>
      </w:r>
      <w:r w:rsidR="002C2CC4" w:rsidRPr="00DA353E">
        <w:rPr>
          <w:rFonts w:ascii="Times New Roman" w:hAnsi="Times New Roman"/>
          <w:color w:val="000000"/>
          <w:sz w:val="24"/>
          <w:szCs w:val="24"/>
        </w:rPr>
        <w:t>прежних времен</w:t>
      </w:r>
      <w:r w:rsidRPr="00DA353E">
        <w:rPr>
          <w:rFonts w:ascii="Times New Roman" w:hAnsi="Times New Roman"/>
          <w:color w:val="000000"/>
          <w:sz w:val="24"/>
          <w:szCs w:val="24"/>
        </w:rPr>
        <w:t xml:space="preserve">’, когда </w:t>
      </w:r>
      <w:r w:rsidR="005F336C" w:rsidRPr="00DA353E">
        <w:rPr>
          <w:rFonts w:ascii="Times New Roman" w:hAnsi="Times New Roman"/>
          <w:color w:val="000000"/>
          <w:sz w:val="24"/>
          <w:szCs w:val="24"/>
        </w:rPr>
        <w:t>‘</w:t>
      </w:r>
      <w:r w:rsidR="002C2CC4" w:rsidRPr="00DA353E">
        <w:rPr>
          <w:rFonts w:ascii="Times New Roman" w:hAnsi="Times New Roman"/>
          <w:color w:val="000000"/>
          <w:sz w:val="24"/>
          <w:szCs w:val="24"/>
        </w:rPr>
        <w:t>женщина, которая сама-то по себе и хороша, но примирилась с пошлостью</w:t>
      </w:r>
      <w:r w:rsidR="005F336C" w:rsidRPr="00DA353E">
        <w:rPr>
          <w:rFonts w:ascii="Times New Roman" w:hAnsi="Times New Roman"/>
          <w:color w:val="000000"/>
          <w:sz w:val="24"/>
          <w:szCs w:val="24"/>
        </w:rPr>
        <w:t>’</w:t>
      </w:r>
      <w:r w:rsidRPr="00DA353E">
        <w:rPr>
          <w:rFonts w:ascii="Times New Roman" w:hAnsi="Times New Roman"/>
          <w:color w:val="000000"/>
          <w:sz w:val="24"/>
          <w:szCs w:val="24"/>
        </w:rPr>
        <w:t xml:space="preserve">, была </w:t>
      </w:r>
      <w:r w:rsidR="005F336C" w:rsidRPr="00DA353E">
        <w:rPr>
          <w:rFonts w:ascii="Times New Roman" w:hAnsi="Times New Roman"/>
          <w:color w:val="000000"/>
          <w:sz w:val="24"/>
          <w:szCs w:val="24"/>
        </w:rPr>
        <w:t>‘</w:t>
      </w:r>
      <w:r w:rsidR="002C2CC4" w:rsidRPr="00DA353E">
        <w:rPr>
          <w:rFonts w:ascii="Times New Roman" w:hAnsi="Times New Roman"/>
          <w:i/>
          <w:color w:val="000000"/>
          <w:sz w:val="24"/>
          <w:szCs w:val="24"/>
        </w:rPr>
        <w:t>обыкновенной</w:t>
      </w:r>
      <w:r w:rsidR="002C2CC4" w:rsidRPr="00DA353E">
        <w:rPr>
          <w:rFonts w:ascii="Times New Roman" w:hAnsi="Times New Roman"/>
          <w:color w:val="000000"/>
          <w:sz w:val="24"/>
          <w:szCs w:val="24"/>
        </w:rPr>
        <w:t xml:space="preserve"> хорошей дамой</w:t>
      </w:r>
      <w:r w:rsidR="005F336C" w:rsidRPr="00DA353E">
        <w:rPr>
          <w:rFonts w:ascii="Times New Roman" w:hAnsi="Times New Roman"/>
          <w:color w:val="000000"/>
          <w:sz w:val="24"/>
          <w:szCs w:val="24"/>
        </w:rPr>
        <w:t>’</w:t>
      </w:r>
      <w:r w:rsidR="002C2CC4" w:rsidRPr="00DA353E">
        <w:rPr>
          <w:rFonts w:ascii="Times New Roman" w:hAnsi="Times New Roman"/>
          <w:color w:val="000000"/>
          <w:sz w:val="24"/>
          <w:szCs w:val="24"/>
        </w:rPr>
        <w:t xml:space="preserve">. </w:t>
      </w:r>
      <w:r w:rsidRPr="00DA353E">
        <w:rPr>
          <w:rFonts w:ascii="Times New Roman" w:hAnsi="Times New Roman"/>
          <w:color w:val="000000"/>
          <w:sz w:val="24"/>
          <w:szCs w:val="24"/>
        </w:rPr>
        <w:t>Второй раз слово ‘</w:t>
      </w:r>
      <w:r w:rsidR="002C2CC4" w:rsidRPr="00DA353E">
        <w:rPr>
          <w:rFonts w:ascii="Times New Roman" w:hAnsi="Times New Roman"/>
          <w:color w:val="000000"/>
          <w:sz w:val="24"/>
          <w:szCs w:val="24"/>
        </w:rPr>
        <w:t>обыкновенный</w:t>
      </w:r>
      <w:r w:rsidRPr="00DA353E">
        <w:rPr>
          <w:rFonts w:ascii="Times New Roman" w:hAnsi="Times New Roman"/>
          <w:color w:val="000000"/>
          <w:sz w:val="24"/>
          <w:szCs w:val="24"/>
        </w:rPr>
        <w:t>’</w:t>
      </w:r>
      <w:r w:rsidR="002C2CC4" w:rsidRPr="00DA353E">
        <w:rPr>
          <w:rFonts w:ascii="Times New Roman" w:hAnsi="Times New Roman"/>
          <w:color w:val="000000"/>
          <w:sz w:val="24"/>
          <w:szCs w:val="24"/>
        </w:rPr>
        <w:t>, хотя и употреблено одиноко, восстанавливает всю логическую конструкцию трех</w:t>
      </w:r>
      <w:r w:rsidRPr="00DA353E">
        <w:rPr>
          <w:rFonts w:ascii="Times New Roman" w:hAnsi="Times New Roman"/>
          <w:color w:val="000000"/>
          <w:sz w:val="24"/>
          <w:szCs w:val="24"/>
        </w:rPr>
        <w:t xml:space="preserve">членной формулы: </w:t>
      </w:r>
      <w:r w:rsidR="005F336C" w:rsidRPr="00DA353E">
        <w:rPr>
          <w:rFonts w:ascii="Times New Roman" w:hAnsi="Times New Roman"/>
          <w:color w:val="000000"/>
          <w:sz w:val="24"/>
          <w:szCs w:val="24"/>
        </w:rPr>
        <w:t>‘</w:t>
      </w:r>
      <w:r w:rsidR="002C2CC4" w:rsidRPr="00DA353E">
        <w:rPr>
          <w:rFonts w:ascii="Times New Roman" w:hAnsi="Times New Roman"/>
          <w:i/>
          <w:color w:val="000000"/>
          <w:sz w:val="24"/>
          <w:szCs w:val="24"/>
        </w:rPr>
        <w:t>прежде</w:t>
      </w:r>
      <w:r w:rsidR="005F336C"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002C2CC4" w:rsidRPr="00DA353E">
        <w:rPr>
          <w:rFonts w:ascii="Times New Roman" w:hAnsi="Times New Roman"/>
          <w:color w:val="000000"/>
          <w:sz w:val="24"/>
          <w:szCs w:val="24"/>
        </w:rPr>
        <w:t xml:space="preserve">случаи встречи </w:t>
      </w:r>
      <w:r w:rsidRPr="00DA353E">
        <w:rPr>
          <w:rFonts w:ascii="Times New Roman" w:hAnsi="Times New Roman"/>
          <w:color w:val="000000"/>
          <w:sz w:val="24"/>
          <w:szCs w:val="24"/>
        </w:rPr>
        <w:t>между собою ‘</w:t>
      </w:r>
      <w:r w:rsidR="002C2CC4" w:rsidRPr="00DA353E">
        <w:rPr>
          <w:rFonts w:ascii="Times New Roman" w:hAnsi="Times New Roman"/>
          <w:color w:val="000000"/>
          <w:sz w:val="24"/>
          <w:szCs w:val="24"/>
        </w:rPr>
        <w:t>порядочных людей</w:t>
      </w:r>
      <w:r w:rsidRPr="00DA353E">
        <w:rPr>
          <w:rFonts w:ascii="Times New Roman" w:hAnsi="Times New Roman"/>
          <w:color w:val="000000"/>
          <w:sz w:val="24"/>
          <w:szCs w:val="24"/>
        </w:rPr>
        <w:t xml:space="preserve">’ были </w:t>
      </w:r>
      <w:r w:rsidR="00E70451" w:rsidRPr="00DA353E">
        <w:rPr>
          <w:rFonts w:ascii="Times New Roman" w:hAnsi="Times New Roman"/>
          <w:color w:val="000000"/>
          <w:sz w:val="24"/>
          <w:szCs w:val="24"/>
        </w:rPr>
        <w:t>«</w:t>
      </w:r>
      <w:r w:rsidR="002C2CC4" w:rsidRPr="00DA353E">
        <w:rPr>
          <w:rFonts w:ascii="Times New Roman" w:hAnsi="Times New Roman"/>
          <w:color w:val="000000"/>
          <w:sz w:val="24"/>
          <w:szCs w:val="24"/>
        </w:rPr>
        <w:t>особенными</w:t>
      </w:r>
      <w:r w:rsidR="00E70451" w:rsidRPr="00DA353E">
        <w:rPr>
          <w:rFonts w:ascii="Times New Roman" w:hAnsi="Times New Roman"/>
          <w:color w:val="000000"/>
          <w:sz w:val="24"/>
          <w:szCs w:val="24"/>
        </w:rPr>
        <w:t>»</w:t>
      </w:r>
      <w:r w:rsidR="002C2CC4" w:rsidRPr="00DA353E">
        <w:rPr>
          <w:rFonts w:ascii="Times New Roman" w:hAnsi="Times New Roman"/>
          <w:color w:val="000000"/>
          <w:sz w:val="24"/>
          <w:szCs w:val="24"/>
        </w:rPr>
        <w:t xml:space="preserve">, необыкновенными, маловероятными; </w:t>
      </w:r>
      <w:r w:rsidRPr="00DA353E">
        <w:rPr>
          <w:rFonts w:ascii="Times New Roman" w:hAnsi="Times New Roman"/>
          <w:color w:val="000000"/>
          <w:sz w:val="24"/>
          <w:szCs w:val="24"/>
        </w:rPr>
        <w:t>‘</w:t>
      </w:r>
      <w:r w:rsidR="002C2CC4" w:rsidRPr="00DA353E">
        <w:rPr>
          <w:rFonts w:ascii="Times New Roman" w:hAnsi="Times New Roman"/>
          <w:i/>
          <w:color w:val="000000"/>
          <w:sz w:val="24"/>
          <w:szCs w:val="24"/>
        </w:rPr>
        <w:t>теперь</w:t>
      </w:r>
      <w:r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002C2CC4" w:rsidRPr="00DA353E">
        <w:rPr>
          <w:rFonts w:ascii="Times New Roman" w:hAnsi="Times New Roman"/>
          <w:color w:val="000000"/>
          <w:sz w:val="24"/>
          <w:szCs w:val="24"/>
        </w:rPr>
        <w:t>они уже закономерны, но все еще «замечательны», редки, непо</w:t>
      </w:r>
      <w:r w:rsidR="005F336C" w:rsidRPr="00DA353E">
        <w:rPr>
          <w:rFonts w:ascii="Times New Roman" w:hAnsi="Times New Roman"/>
          <w:color w:val="000000"/>
          <w:sz w:val="24"/>
          <w:szCs w:val="24"/>
        </w:rPr>
        <w:t>всеместны; ‘</w:t>
      </w:r>
      <w:r w:rsidR="002C2CC4" w:rsidRPr="00DA353E">
        <w:rPr>
          <w:rFonts w:ascii="Times New Roman" w:hAnsi="Times New Roman"/>
          <w:i/>
          <w:color w:val="000000"/>
          <w:sz w:val="24"/>
          <w:szCs w:val="24"/>
        </w:rPr>
        <w:t>со временем</w:t>
      </w:r>
      <w:r w:rsidR="005F336C"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002C2CC4" w:rsidRPr="00DA353E">
        <w:rPr>
          <w:rFonts w:ascii="Times New Roman" w:hAnsi="Times New Roman"/>
          <w:color w:val="000000"/>
          <w:sz w:val="24"/>
          <w:szCs w:val="24"/>
        </w:rPr>
        <w:t>они станут «обыкновенными», нормальными, незамечательными. Формула оказывается повторенной и, следовательно, заново предпосылается повествованию, но в новом качестве: впервые она «играет»</w:t>
      </w:r>
      <w:r w:rsidR="009C0141" w:rsidRPr="00DA353E">
        <w:rPr>
          <w:rFonts w:ascii="Times New Roman" w:hAnsi="Times New Roman"/>
          <w:color w:val="000000"/>
          <w:sz w:val="24"/>
          <w:szCs w:val="24"/>
        </w:rPr>
        <w:t xml:space="preserve"> — </w:t>
      </w:r>
      <w:r w:rsidR="002C2CC4" w:rsidRPr="00DA353E">
        <w:rPr>
          <w:rFonts w:ascii="Times New Roman" w:hAnsi="Times New Roman"/>
          <w:color w:val="000000"/>
          <w:sz w:val="24"/>
          <w:szCs w:val="24"/>
        </w:rPr>
        <w:t>в ней обнаруживается способность оцениваемые в ее рамках факты действительности ориентировать в координатах исторического времени.</w:t>
      </w:r>
    </w:p>
    <w:p w14:paraId="0E1E0A7A" w14:textId="77777777" w:rsidR="00C11DCA" w:rsidRPr="00E26E1F" w:rsidRDefault="00C11DCA" w:rsidP="004D14B1">
      <w:pPr>
        <w:pStyle w:val="12"/>
        <w:rPr>
          <w:lang w:val="ru-RU"/>
        </w:rPr>
      </w:pPr>
      <w:r w:rsidRPr="00E26E1F">
        <w:rPr>
          <w:lang w:val="ru-RU"/>
        </w:rPr>
        <w:t>7</w:t>
      </w:r>
    </w:p>
    <w:p w14:paraId="3184B480"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Именно с этого момента в тексте романа окончательно устанавливается роль трехчленной понятийной конструкции «обыкновенное»</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«замечательное»</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«особенное» во всех ее функциях: и как критерия, определяющего отбор повествовательного материала на протяжении всего романа; и как некоей логической «сетки», определяющей границы и формы оценочных суждений рассказчика в ходе повествования; и как художественного принципа, определяющего тот неповторимый ракурс, в котором представляются читателю все изображаемые в романе лица, события, факты, а также проблемы и их решения.</w:t>
      </w:r>
    </w:p>
    <w:p w14:paraId="4B0D6598" w14:textId="77777777" w:rsidR="002C2CC4" w:rsidRPr="00DA353E" w:rsidRDefault="00C11DCA"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Слово </w:t>
      </w:r>
      <w:r w:rsidR="002C2CC4" w:rsidRPr="00DA353E">
        <w:rPr>
          <w:rFonts w:ascii="Times New Roman" w:hAnsi="Times New Roman"/>
          <w:color w:val="000000"/>
          <w:sz w:val="24"/>
          <w:szCs w:val="24"/>
        </w:rPr>
        <w:t xml:space="preserve">«обыкновенный» </w:t>
      </w:r>
      <w:r w:rsidRPr="00DA353E">
        <w:rPr>
          <w:rFonts w:ascii="Times New Roman" w:hAnsi="Times New Roman"/>
          <w:color w:val="000000"/>
          <w:sz w:val="24"/>
          <w:szCs w:val="24"/>
        </w:rPr>
        <w:t xml:space="preserve">вторично </w:t>
      </w:r>
      <w:r w:rsidR="002C2CC4" w:rsidRPr="00DA353E">
        <w:rPr>
          <w:rFonts w:ascii="Times New Roman" w:hAnsi="Times New Roman"/>
          <w:color w:val="000000"/>
          <w:sz w:val="24"/>
          <w:szCs w:val="24"/>
        </w:rPr>
        <w:t xml:space="preserve">возникает при описании впечатления, сложившегося у Лопухова относительно Верочки на вечере в день ее рождения: «Лопухов наблюдал Верочку и окончательно убедился в ошибочности своего прежнего </w:t>
      </w:r>
      <w:r w:rsidR="005F336C" w:rsidRPr="00DA353E">
        <w:rPr>
          <w:rFonts w:ascii="Times New Roman" w:hAnsi="Times New Roman"/>
          <w:color w:val="000000"/>
          <w:sz w:val="24"/>
          <w:szCs w:val="24"/>
        </w:rPr>
        <w:t>понятия о ней</w:t>
      </w:r>
      <w:r w:rsidR="002C2CC4" w:rsidRPr="00DA353E">
        <w:rPr>
          <w:rFonts w:ascii="Times New Roman" w:hAnsi="Times New Roman"/>
          <w:color w:val="000000"/>
          <w:sz w:val="24"/>
          <w:szCs w:val="24"/>
        </w:rPr>
        <w:t xml:space="preserve"> как о бездушной девушке, холодно выходящей по расчету за человека, которого презирает: он видел перед собою </w:t>
      </w:r>
      <w:r w:rsidR="002C2CC4" w:rsidRPr="00DA353E">
        <w:rPr>
          <w:rFonts w:ascii="Times New Roman" w:hAnsi="Times New Roman"/>
          <w:i/>
          <w:iCs/>
          <w:color w:val="000000"/>
          <w:sz w:val="24"/>
          <w:szCs w:val="24"/>
        </w:rPr>
        <w:t xml:space="preserve">обыкновенную </w:t>
      </w:r>
      <w:r w:rsidR="002C2CC4" w:rsidRPr="00DA353E">
        <w:rPr>
          <w:rFonts w:ascii="Times New Roman" w:hAnsi="Times New Roman"/>
          <w:color w:val="000000"/>
          <w:sz w:val="24"/>
          <w:szCs w:val="24"/>
        </w:rPr>
        <w:t xml:space="preserve">молоденькую девушку, которая от души танцует, хохочет; да, к стыду Верочки, надобно сказать, что она была </w:t>
      </w:r>
      <w:r w:rsidR="002C2CC4" w:rsidRPr="00DA353E">
        <w:rPr>
          <w:rFonts w:ascii="Times New Roman" w:hAnsi="Times New Roman"/>
          <w:i/>
          <w:iCs/>
          <w:color w:val="000000"/>
          <w:sz w:val="24"/>
          <w:szCs w:val="24"/>
        </w:rPr>
        <w:t xml:space="preserve">обыкновенная </w:t>
      </w:r>
      <w:r w:rsidR="002C2CC4" w:rsidRPr="00DA353E">
        <w:rPr>
          <w:rFonts w:ascii="Times New Roman" w:hAnsi="Times New Roman"/>
          <w:color w:val="000000"/>
          <w:sz w:val="24"/>
          <w:szCs w:val="24"/>
        </w:rPr>
        <w:t>девушка, любившая танцовать» (</w:t>
      </w:r>
      <w:r w:rsidR="005F336C" w:rsidRPr="00DA353E">
        <w:rPr>
          <w:rFonts w:ascii="Times New Roman" w:hAnsi="Times New Roman"/>
          <w:color w:val="000000"/>
          <w:sz w:val="24"/>
          <w:szCs w:val="24"/>
        </w:rPr>
        <w:t>55</w:t>
      </w:r>
      <w:r w:rsidR="00CB288C" w:rsidRPr="00DA353E">
        <w:rPr>
          <w:rFonts w:ascii="Times New Roman" w:hAnsi="Times New Roman"/>
          <w:color w:val="000000"/>
          <w:sz w:val="24"/>
          <w:szCs w:val="24"/>
        </w:rPr>
        <w:t xml:space="preserve">; </w:t>
      </w:r>
      <w:r w:rsidR="002C2CC4" w:rsidRPr="00DA353E">
        <w:rPr>
          <w:rFonts w:ascii="Times New Roman" w:hAnsi="Times New Roman"/>
          <w:color w:val="000000"/>
          <w:sz w:val="24"/>
          <w:szCs w:val="24"/>
        </w:rPr>
        <w:t>гл. II, разд. IV).</w:t>
      </w:r>
    </w:p>
    <w:p w14:paraId="5BFF62EA"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Верочка называется зде</w:t>
      </w:r>
      <w:r w:rsidR="00CB288C" w:rsidRPr="00DA353E">
        <w:rPr>
          <w:rFonts w:ascii="Times New Roman" w:hAnsi="Times New Roman"/>
          <w:color w:val="000000"/>
          <w:sz w:val="24"/>
          <w:szCs w:val="24"/>
        </w:rPr>
        <w:t>сь ‘</w:t>
      </w:r>
      <w:r w:rsidRPr="00DA353E">
        <w:rPr>
          <w:rFonts w:ascii="Times New Roman" w:hAnsi="Times New Roman"/>
          <w:i/>
          <w:color w:val="000000"/>
          <w:sz w:val="24"/>
          <w:szCs w:val="24"/>
        </w:rPr>
        <w:t>обыкновенной</w:t>
      </w:r>
      <w:r w:rsidRPr="00DA353E">
        <w:rPr>
          <w:rFonts w:ascii="Times New Roman" w:hAnsi="Times New Roman"/>
          <w:color w:val="000000"/>
          <w:sz w:val="24"/>
          <w:szCs w:val="24"/>
        </w:rPr>
        <w:t xml:space="preserve"> девушкой</w:t>
      </w:r>
      <w:r w:rsidR="00CB288C" w:rsidRPr="00DA353E">
        <w:rPr>
          <w:rFonts w:ascii="Times New Roman" w:hAnsi="Times New Roman"/>
          <w:color w:val="000000"/>
          <w:sz w:val="24"/>
          <w:szCs w:val="24"/>
        </w:rPr>
        <w:t>’</w:t>
      </w:r>
      <w:r w:rsidRPr="00DA353E">
        <w:rPr>
          <w:rFonts w:ascii="Times New Roman" w:hAnsi="Times New Roman"/>
          <w:color w:val="000000"/>
          <w:sz w:val="24"/>
          <w:szCs w:val="24"/>
        </w:rPr>
        <w:t xml:space="preserve"> дважды, и это не простой повтор слова</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 xml:space="preserve">это повтор оценки: так характеризует ее сначала Лопухов в своем размышлении, и затем его определение подхватывает и подтверждает уже </w:t>
      </w:r>
      <w:r w:rsidR="00CB288C" w:rsidRPr="00DA353E">
        <w:rPr>
          <w:rFonts w:ascii="Times New Roman" w:hAnsi="Times New Roman"/>
          <w:color w:val="000000"/>
          <w:sz w:val="24"/>
          <w:szCs w:val="24"/>
        </w:rPr>
        <w:t xml:space="preserve">от себя рассказчик. </w:t>
      </w:r>
      <w:r w:rsidRPr="00DA353E">
        <w:rPr>
          <w:rFonts w:ascii="Times New Roman" w:hAnsi="Times New Roman"/>
          <w:i/>
          <w:color w:val="000000"/>
          <w:sz w:val="24"/>
          <w:szCs w:val="24"/>
        </w:rPr>
        <w:t>Обыкновенность</w:t>
      </w:r>
      <w:r w:rsidRPr="00DA353E">
        <w:rPr>
          <w:rFonts w:ascii="Times New Roman" w:hAnsi="Times New Roman"/>
          <w:color w:val="000000"/>
          <w:sz w:val="24"/>
          <w:szCs w:val="24"/>
        </w:rPr>
        <w:t xml:space="preserve"> героини объясняется</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указан противоположный сл</w:t>
      </w:r>
      <w:r w:rsidR="00CB288C" w:rsidRPr="00DA353E">
        <w:rPr>
          <w:rFonts w:ascii="Times New Roman" w:hAnsi="Times New Roman"/>
          <w:color w:val="000000"/>
          <w:sz w:val="24"/>
          <w:szCs w:val="24"/>
        </w:rPr>
        <w:t>учай: «необыкновенной» была бы ‘</w:t>
      </w:r>
      <w:r w:rsidRPr="00DA353E">
        <w:rPr>
          <w:rFonts w:ascii="Times New Roman" w:hAnsi="Times New Roman"/>
          <w:color w:val="000000"/>
          <w:sz w:val="24"/>
          <w:szCs w:val="24"/>
        </w:rPr>
        <w:t>бездушная девушка, холодно выходящая по расчету за человека, которого презирает</w:t>
      </w:r>
      <w:r w:rsidR="00CB288C" w:rsidRPr="00DA353E">
        <w:rPr>
          <w:rFonts w:ascii="Times New Roman" w:hAnsi="Times New Roman"/>
          <w:color w:val="000000"/>
          <w:sz w:val="24"/>
          <w:szCs w:val="24"/>
        </w:rPr>
        <w:t xml:space="preserve">’. Таким образом, </w:t>
      </w:r>
      <w:r w:rsidRPr="00DA353E">
        <w:rPr>
          <w:rFonts w:ascii="Times New Roman" w:hAnsi="Times New Roman"/>
          <w:i/>
          <w:color w:val="000000"/>
          <w:sz w:val="24"/>
          <w:szCs w:val="24"/>
        </w:rPr>
        <w:t>обыкновенность</w:t>
      </w:r>
      <w:r w:rsidRPr="00DA353E">
        <w:rPr>
          <w:rFonts w:ascii="Times New Roman" w:hAnsi="Times New Roman"/>
          <w:color w:val="000000"/>
          <w:sz w:val="24"/>
          <w:szCs w:val="24"/>
        </w:rPr>
        <w:t xml:space="preserve"> Верочки оказывается первой и, следовательно, важнейшей ее характеристикой. Да и само слово, использованное для этой характеристики, становится в романе весомее, ибо вторично употребляется р</w:t>
      </w:r>
      <w:r w:rsidR="00CB288C" w:rsidRPr="00DA353E">
        <w:rPr>
          <w:rFonts w:ascii="Times New Roman" w:hAnsi="Times New Roman"/>
          <w:color w:val="000000"/>
          <w:sz w:val="24"/>
          <w:szCs w:val="24"/>
        </w:rPr>
        <w:t>ассказчиком как оценочное по от</w:t>
      </w:r>
      <w:r w:rsidR="001C523A">
        <w:rPr>
          <w:rFonts w:ascii="Times New Roman" w:hAnsi="Times New Roman"/>
          <w:color w:val="000000"/>
          <w:sz w:val="24"/>
          <w:szCs w:val="24"/>
        </w:rPr>
        <w:t xml:space="preserve">- </w:t>
      </w:r>
      <w:r w:rsidR="001C523A" w:rsidRPr="001C523A">
        <w:rPr>
          <w:rFonts w:ascii="Times New Roman" w:hAnsi="Times New Roman"/>
          <w:b/>
          <w:color w:val="000000"/>
          <w:sz w:val="24"/>
          <w:szCs w:val="24"/>
        </w:rPr>
        <w:t>(С. 118)</w:t>
      </w:r>
      <w:r w:rsidR="004D14B1">
        <w:rPr>
          <w:rFonts w:ascii="Times New Roman" w:hAnsi="Times New Roman"/>
          <w:b/>
          <w:color w:val="000000"/>
          <w:sz w:val="24"/>
          <w:szCs w:val="24"/>
        </w:rPr>
        <w:t xml:space="preserve"> </w:t>
      </w:r>
      <w:r w:rsidRPr="00DA353E">
        <w:rPr>
          <w:rFonts w:ascii="Times New Roman" w:hAnsi="Times New Roman"/>
          <w:color w:val="000000"/>
          <w:sz w:val="24"/>
          <w:szCs w:val="24"/>
        </w:rPr>
        <w:t>ношению к центральной героине романа, причем если в первый раз</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лишь для характеристики ее воспитания, то теперь</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для характеристики ее личности.</w:t>
      </w:r>
    </w:p>
    <w:p w14:paraId="6F829E05" w14:textId="77777777" w:rsidR="0030257C"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В следующем разделе главы читатель встречает уже целый словесный каскад, варьирующийся вокруг этого слова. Подспудно здесь возникает еще раз та же оценка героини и тоже</w:t>
      </w:r>
      <w:r w:rsidR="00CB288C" w:rsidRPr="00DA353E">
        <w:rPr>
          <w:rFonts w:ascii="Times New Roman" w:hAnsi="Times New Roman"/>
          <w:color w:val="000000"/>
          <w:sz w:val="24"/>
          <w:szCs w:val="24"/>
        </w:rPr>
        <w:t xml:space="preserve"> удвоенная благодаря повтору:</w:t>
      </w:r>
    </w:p>
    <w:p w14:paraId="00F51F0E" w14:textId="77777777" w:rsidR="0030257C" w:rsidRPr="00DA353E" w:rsidRDefault="00CB288C"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w:t>
      </w:r>
      <w:r w:rsidRPr="00DA353E">
        <w:rPr>
          <w:rFonts w:ascii="Times New Roman" w:hAnsi="Times New Roman"/>
          <w:color w:val="000000"/>
          <w:sz w:val="24"/>
          <w:szCs w:val="24"/>
          <w:lang w:val="be-BY"/>
        </w:rPr>
        <w:t>“</w:t>
      </w:r>
      <w:r w:rsidR="002C2CC4" w:rsidRPr="00DA353E">
        <w:rPr>
          <w:rFonts w:ascii="Times New Roman" w:hAnsi="Times New Roman"/>
          <w:color w:val="000000"/>
          <w:sz w:val="24"/>
          <w:szCs w:val="24"/>
        </w:rPr>
        <w:t xml:space="preserve">Как это </w:t>
      </w:r>
      <w:r w:rsidR="002C2CC4" w:rsidRPr="00DA353E">
        <w:rPr>
          <w:rFonts w:ascii="Times New Roman" w:hAnsi="Times New Roman"/>
          <w:i/>
          <w:iCs/>
          <w:color w:val="000000"/>
          <w:sz w:val="24"/>
          <w:szCs w:val="24"/>
        </w:rPr>
        <w:t>странно,</w:t>
      </w:r>
      <w:r w:rsidR="009C0141" w:rsidRPr="00DA353E">
        <w:rPr>
          <w:rFonts w:ascii="Times New Roman" w:hAnsi="Times New Roman"/>
          <w:i/>
          <w:iCs/>
          <w:color w:val="000000"/>
          <w:sz w:val="24"/>
          <w:szCs w:val="24"/>
        </w:rPr>
        <w:t xml:space="preserve"> — </w:t>
      </w:r>
      <w:r w:rsidR="002C2CC4" w:rsidRPr="00DA353E">
        <w:rPr>
          <w:rFonts w:ascii="Times New Roman" w:hAnsi="Times New Roman"/>
          <w:color w:val="000000"/>
          <w:sz w:val="24"/>
          <w:szCs w:val="24"/>
        </w:rPr>
        <w:t>думает Верочка:</w:t>
      </w:r>
      <w:r w:rsidR="009C0141" w:rsidRPr="00DA353E">
        <w:rPr>
          <w:rFonts w:ascii="Times New Roman" w:hAnsi="Times New Roman"/>
          <w:color w:val="000000"/>
          <w:sz w:val="24"/>
          <w:szCs w:val="24"/>
        </w:rPr>
        <w:t xml:space="preserve"> — </w:t>
      </w:r>
      <w:r w:rsidR="002C2CC4" w:rsidRPr="00DA353E">
        <w:rPr>
          <w:rFonts w:ascii="Times New Roman" w:hAnsi="Times New Roman"/>
          <w:color w:val="000000"/>
          <w:sz w:val="24"/>
          <w:szCs w:val="24"/>
        </w:rPr>
        <w:t>ведь я сама все это передумала, перечувствовала, что он (Лопухов,</w:t>
      </w:r>
      <w:r w:rsidR="009C0141" w:rsidRPr="00DA353E">
        <w:rPr>
          <w:rFonts w:ascii="Times New Roman" w:hAnsi="Times New Roman"/>
          <w:color w:val="000000"/>
          <w:sz w:val="24"/>
          <w:szCs w:val="24"/>
        </w:rPr>
        <w:t xml:space="preserve"> — </w:t>
      </w:r>
      <w:r w:rsidR="002C2CC4" w:rsidRPr="00DA353E">
        <w:rPr>
          <w:rFonts w:ascii="Times New Roman" w:hAnsi="Times New Roman"/>
          <w:i/>
          <w:iCs/>
          <w:color w:val="000000"/>
          <w:sz w:val="24"/>
          <w:szCs w:val="24"/>
        </w:rPr>
        <w:t xml:space="preserve">Ю. Р.) </w:t>
      </w:r>
      <w:r w:rsidR="002C2CC4" w:rsidRPr="00DA353E">
        <w:rPr>
          <w:rFonts w:ascii="Times New Roman" w:hAnsi="Times New Roman"/>
          <w:color w:val="000000"/>
          <w:sz w:val="24"/>
          <w:szCs w:val="24"/>
        </w:rPr>
        <w:t>говорит и о бедных, и о женщинах, и о том, как надобно любить,</w:t>
      </w:r>
      <w:r w:rsidR="009C0141" w:rsidRPr="00DA353E">
        <w:rPr>
          <w:rFonts w:ascii="Times New Roman" w:hAnsi="Times New Roman"/>
          <w:color w:val="000000"/>
          <w:sz w:val="24"/>
          <w:szCs w:val="24"/>
        </w:rPr>
        <w:t xml:space="preserve"> — </w:t>
      </w:r>
      <w:r w:rsidR="002C2CC4" w:rsidRPr="00DA353E">
        <w:rPr>
          <w:rFonts w:ascii="Times New Roman" w:hAnsi="Times New Roman"/>
          <w:color w:val="000000"/>
          <w:sz w:val="24"/>
          <w:szCs w:val="24"/>
        </w:rPr>
        <w:t xml:space="preserve">откуда я это взяла? Или это было в книгах, которые я читала? Нет, там не то: там все это или с сомнениями, или с такими оговорками, и все это как будто что-то </w:t>
      </w:r>
      <w:r w:rsidR="002C2CC4" w:rsidRPr="00DA353E">
        <w:rPr>
          <w:rFonts w:ascii="Times New Roman" w:hAnsi="Times New Roman"/>
          <w:i/>
          <w:iCs/>
          <w:color w:val="000000"/>
          <w:sz w:val="24"/>
          <w:szCs w:val="24"/>
        </w:rPr>
        <w:t xml:space="preserve">необыкновенное, невероятное. </w:t>
      </w:r>
      <w:r w:rsidR="002C2CC4" w:rsidRPr="00DA353E">
        <w:rPr>
          <w:rFonts w:ascii="Times New Roman" w:hAnsi="Times New Roman"/>
          <w:color w:val="000000"/>
          <w:sz w:val="24"/>
          <w:szCs w:val="24"/>
        </w:rPr>
        <w:t xml:space="preserve">Как будто мечты, которые хороши, да только не сбудутся! А мне казалось, </w:t>
      </w:r>
      <w:r w:rsidR="002C2CC4" w:rsidRPr="00DA353E">
        <w:rPr>
          <w:rFonts w:ascii="Times New Roman" w:hAnsi="Times New Roman"/>
          <w:i/>
          <w:iCs/>
          <w:color w:val="000000"/>
          <w:sz w:val="24"/>
          <w:szCs w:val="24"/>
        </w:rPr>
        <w:t>что это просто, проще всего, что это самое обыкновенное, без чего нельзя быть, что это верно все так будет, что это вернее всего!</w:t>
      </w:r>
      <w:r w:rsidR="0030257C" w:rsidRPr="00DA353E">
        <w:rPr>
          <w:rFonts w:ascii="Times New Roman" w:hAnsi="Times New Roman"/>
          <w:iCs/>
          <w:color w:val="000000"/>
          <w:sz w:val="24"/>
          <w:szCs w:val="24"/>
        </w:rPr>
        <w:t xml:space="preserve"> </w:t>
      </w:r>
      <w:r w:rsidR="0030257C" w:rsidRPr="00E26E1F">
        <w:rPr>
          <w:rFonts w:ascii="Times New Roman" w:hAnsi="Times New Roman"/>
          <w:iCs/>
          <w:color w:val="000000"/>
          <w:sz w:val="24"/>
          <w:szCs w:val="24"/>
        </w:rPr>
        <w:t>&lt;</w:t>
      </w:r>
      <w:r w:rsidR="0030257C" w:rsidRPr="00DA353E">
        <w:rPr>
          <w:rFonts w:ascii="Times New Roman" w:hAnsi="Times New Roman"/>
          <w:iCs/>
          <w:color w:val="000000"/>
          <w:sz w:val="24"/>
          <w:szCs w:val="24"/>
        </w:rPr>
        <w:t>.</w:t>
      </w:r>
      <w:r w:rsidR="002C2CC4" w:rsidRPr="00DA353E">
        <w:rPr>
          <w:rFonts w:ascii="Times New Roman" w:hAnsi="Times New Roman"/>
          <w:iCs/>
          <w:color w:val="000000"/>
          <w:sz w:val="24"/>
          <w:szCs w:val="24"/>
        </w:rPr>
        <w:t>..</w:t>
      </w:r>
      <w:r w:rsidR="0030257C" w:rsidRPr="00E26E1F">
        <w:rPr>
          <w:rFonts w:ascii="Times New Roman" w:hAnsi="Times New Roman"/>
          <w:iCs/>
          <w:color w:val="000000"/>
          <w:sz w:val="24"/>
          <w:szCs w:val="24"/>
        </w:rPr>
        <w:t>&gt;</w:t>
      </w:r>
      <w:r w:rsidR="002C2CC4" w:rsidRPr="00DA353E">
        <w:rPr>
          <w:rFonts w:ascii="Times New Roman" w:hAnsi="Times New Roman"/>
          <w:iCs/>
          <w:color w:val="000000"/>
          <w:sz w:val="24"/>
          <w:szCs w:val="24"/>
        </w:rPr>
        <w:t xml:space="preserve"> </w:t>
      </w:r>
      <w:r w:rsidR="002C2CC4" w:rsidRPr="00DA353E">
        <w:rPr>
          <w:rFonts w:ascii="Times New Roman" w:hAnsi="Times New Roman"/>
          <w:color w:val="000000"/>
          <w:sz w:val="24"/>
          <w:szCs w:val="24"/>
        </w:rPr>
        <w:t>Да разве они этого не говорят? Нет, им только жалко, а они думают, что в самом деле так и останется, как теперь,</w:t>
      </w:r>
      <w:r w:rsidR="009C0141" w:rsidRPr="00DA353E">
        <w:rPr>
          <w:rFonts w:ascii="Times New Roman" w:hAnsi="Times New Roman"/>
          <w:color w:val="000000"/>
          <w:sz w:val="24"/>
          <w:szCs w:val="24"/>
        </w:rPr>
        <w:t xml:space="preserve"> — </w:t>
      </w:r>
      <w:r w:rsidR="002C2CC4" w:rsidRPr="00DA353E">
        <w:rPr>
          <w:rFonts w:ascii="Times New Roman" w:hAnsi="Times New Roman"/>
          <w:color w:val="000000"/>
          <w:sz w:val="24"/>
          <w:szCs w:val="24"/>
        </w:rPr>
        <w:t xml:space="preserve">немного получше будет, а все так же. А того они не говорят, что я думала. Если бы они </w:t>
      </w:r>
      <w:r w:rsidR="002C2CC4" w:rsidRPr="00DA353E">
        <w:rPr>
          <w:rFonts w:ascii="Times New Roman" w:hAnsi="Times New Roman"/>
          <w:b/>
          <w:i/>
          <w:color w:val="000000"/>
          <w:sz w:val="24"/>
          <w:szCs w:val="24"/>
        </w:rPr>
        <w:t>это</w:t>
      </w:r>
      <w:r w:rsidR="002C2CC4" w:rsidRPr="00DA353E">
        <w:rPr>
          <w:rFonts w:ascii="Times New Roman" w:hAnsi="Times New Roman"/>
          <w:color w:val="000000"/>
          <w:sz w:val="24"/>
          <w:szCs w:val="24"/>
        </w:rPr>
        <w:t xml:space="preserve"> говорили, я бы знала, что умные и добрые люди так думают; а то ведь мне все казалось, что это только я так думаю, </w:t>
      </w:r>
      <w:r w:rsidR="002C2CC4" w:rsidRPr="00DA353E">
        <w:rPr>
          <w:rFonts w:ascii="Times New Roman" w:hAnsi="Times New Roman"/>
          <w:i/>
          <w:iCs/>
          <w:color w:val="000000"/>
          <w:sz w:val="24"/>
          <w:szCs w:val="24"/>
        </w:rPr>
        <w:t xml:space="preserve">потому что я глупенькая девочка, </w:t>
      </w:r>
      <w:r w:rsidR="002C2CC4" w:rsidRPr="00DA353E">
        <w:rPr>
          <w:rFonts w:ascii="Times New Roman" w:hAnsi="Times New Roman"/>
          <w:color w:val="000000"/>
          <w:sz w:val="24"/>
          <w:szCs w:val="24"/>
        </w:rPr>
        <w:t xml:space="preserve">что кроме меня, </w:t>
      </w:r>
      <w:r w:rsidR="002C2CC4" w:rsidRPr="00DA353E">
        <w:rPr>
          <w:rFonts w:ascii="Times New Roman" w:hAnsi="Times New Roman"/>
          <w:i/>
          <w:color w:val="000000"/>
          <w:sz w:val="24"/>
          <w:szCs w:val="24"/>
        </w:rPr>
        <w:t>глупенькой</w:t>
      </w:r>
      <w:r w:rsidR="002C2CC4" w:rsidRPr="00DA353E">
        <w:rPr>
          <w:rFonts w:ascii="Times New Roman" w:hAnsi="Times New Roman"/>
          <w:color w:val="000000"/>
          <w:sz w:val="24"/>
          <w:szCs w:val="24"/>
        </w:rPr>
        <w:t>, никто так не думает, никто этого в самом деле не ждет</w:t>
      </w:r>
      <w:r w:rsidR="0030257C" w:rsidRPr="00DA353E">
        <w:rPr>
          <w:rFonts w:ascii="Times New Roman" w:hAnsi="Times New Roman"/>
          <w:color w:val="000000"/>
          <w:sz w:val="24"/>
          <w:szCs w:val="24"/>
        </w:rPr>
        <w:t xml:space="preserve"> &lt;</w:t>
      </w:r>
      <w:r w:rsidR="002C2CC4" w:rsidRPr="00DA353E">
        <w:rPr>
          <w:rFonts w:ascii="Times New Roman" w:hAnsi="Times New Roman"/>
          <w:color w:val="000000"/>
          <w:sz w:val="24"/>
          <w:szCs w:val="24"/>
        </w:rPr>
        <w:t>...</w:t>
      </w:r>
      <w:r w:rsidR="0030257C" w:rsidRPr="00DA353E">
        <w:rPr>
          <w:rFonts w:ascii="Times New Roman" w:hAnsi="Times New Roman"/>
          <w:color w:val="000000"/>
          <w:sz w:val="24"/>
          <w:szCs w:val="24"/>
        </w:rPr>
        <w:t>&gt;”</w:t>
      </w:r>
    </w:p>
    <w:p w14:paraId="56B50BAA"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Нет, Верочка, это </w:t>
      </w:r>
      <w:r w:rsidRPr="00DA353E">
        <w:rPr>
          <w:rFonts w:ascii="Times New Roman" w:hAnsi="Times New Roman"/>
          <w:i/>
          <w:iCs/>
          <w:color w:val="000000"/>
          <w:sz w:val="24"/>
          <w:szCs w:val="24"/>
        </w:rPr>
        <w:t>не странно,</w:t>
      </w:r>
      <w:r w:rsidRPr="00DA353E">
        <w:rPr>
          <w:rFonts w:ascii="Times New Roman" w:hAnsi="Times New Roman"/>
          <w:iCs/>
          <w:color w:val="000000"/>
          <w:sz w:val="24"/>
          <w:szCs w:val="24"/>
        </w:rPr>
        <w:t xml:space="preserve"> </w:t>
      </w:r>
      <w:r w:rsidRPr="00DA353E">
        <w:rPr>
          <w:rFonts w:ascii="Times New Roman" w:hAnsi="Times New Roman"/>
          <w:color w:val="000000"/>
          <w:sz w:val="24"/>
          <w:szCs w:val="24"/>
        </w:rPr>
        <w:t xml:space="preserve">что передумала и приняла к сердцу все это ты, </w:t>
      </w:r>
      <w:r w:rsidRPr="00DA353E">
        <w:rPr>
          <w:rFonts w:ascii="Times New Roman" w:hAnsi="Times New Roman"/>
          <w:i/>
          <w:iCs/>
          <w:color w:val="000000"/>
          <w:sz w:val="24"/>
          <w:szCs w:val="24"/>
        </w:rPr>
        <w:t xml:space="preserve">простенькая девочка, </w:t>
      </w:r>
      <w:r w:rsidRPr="00DA353E">
        <w:rPr>
          <w:rFonts w:ascii="Times New Roman" w:hAnsi="Times New Roman"/>
          <w:color w:val="000000"/>
          <w:sz w:val="24"/>
          <w:szCs w:val="24"/>
        </w:rPr>
        <w:t>не слышавшая и фамилий-то тех людей, которые стали этому учить</w:t>
      </w:r>
      <w:r w:rsidR="004028B7" w:rsidRPr="00DA353E">
        <w:rPr>
          <w:rFonts w:ascii="Times New Roman" w:hAnsi="Times New Roman"/>
          <w:color w:val="000000"/>
          <w:sz w:val="24"/>
          <w:szCs w:val="24"/>
        </w:rPr>
        <w:t xml:space="preserve"> &lt;</w:t>
      </w:r>
      <w:r w:rsidRPr="00DA353E">
        <w:rPr>
          <w:rFonts w:ascii="Times New Roman" w:hAnsi="Times New Roman"/>
          <w:color w:val="000000"/>
          <w:sz w:val="24"/>
          <w:szCs w:val="24"/>
        </w:rPr>
        <w:t>…</w:t>
      </w:r>
      <w:r w:rsidR="004028B7" w:rsidRPr="00DA353E">
        <w:rPr>
          <w:rFonts w:ascii="Times New Roman" w:hAnsi="Times New Roman"/>
          <w:color w:val="000000"/>
          <w:sz w:val="24"/>
          <w:szCs w:val="24"/>
        </w:rPr>
        <w:t>&gt;</w:t>
      </w:r>
      <w:r w:rsidRPr="00DA353E">
        <w:rPr>
          <w:rFonts w:ascii="Times New Roman" w:hAnsi="Times New Roman"/>
          <w:color w:val="000000"/>
          <w:sz w:val="24"/>
          <w:szCs w:val="24"/>
        </w:rPr>
        <w:t xml:space="preserve"> твои книги писаны людьми, которые учились этим мыслям, когда они были еще мыслями; эти мысли казались </w:t>
      </w:r>
      <w:r w:rsidRPr="00DA353E">
        <w:rPr>
          <w:rFonts w:ascii="Times New Roman" w:hAnsi="Times New Roman"/>
          <w:i/>
          <w:iCs/>
          <w:color w:val="000000"/>
          <w:sz w:val="24"/>
          <w:szCs w:val="24"/>
        </w:rPr>
        <w:t>удивительны, восхитительны,</w:t>
      </w:r>
      <w:r w:rsidR="009C0141" w:rsidRPr="00DA353E">
        <w:rPr>
          <w:rFonts w:ascii="Times New Roman" w:hAnsi="Times New Roman"/>
          <w:i/>
          <w:iCs/>
          <w:color w:val="000000"/>
          <w:sz w:val="24"/>
          <w:szCs w:val="24"/>
        </w:rPr>
        <w:t xml:space="preserve"> — </w:t>
      </w:r>
      <w:r w:rsidRPr="00DA353E">
        <w:rPr>
          <w:rFonts w:ascii="Times New Roman" w:hAnsi="Times New Roman"/>
          <w:color w:val="000000"/>
          <w:sz w:val="24"/>
          <w:szCs w:val="24"/>
        </w:rPr>
        <w:t xml:space="preserve">и только. Теперь, Верочка, </w:t>
      </w:r>
      <w:r w:rsidRPr="00DA353E">
        <w:rPr>
          <w:rFonts w:ascii="Times New Roman" w:hAnsi="Times New Roman"/>
          <w:i/>
          <w:iCs/>
          <w:color w:val="000000"/>
          <w:sz w:val="24"/>
          <w:szCs w:val="24"/>
        </w:rPr>
        <w:t xml:space="preserve">эти мысли уж ясно видны в жизни, </w:t>
      </w:r>
      <w:r w:rsidRPr="00DA353E">
        <w:rPr>
          <w:rFonts w:ascii="Times New Roman" w:hAnsi="Times New Roman"/>
          <w:color w:val="000000"/>
          <w:sz w:val="24"/>
          <w:szCs w:val="24"/>
        </w:rPr>
        <w:t xml:space="preserve">и написаны другие книги, другими людьми, которые находят, что </w:t>
      </w:r>
      <w:r w:rsidRPr="00DA353E">
        <w:rPr>
          <w:rFonts w:ascii="Times New Roman" w:hAnsi="Times New Roman"/>
          <w:i/>
          <w:iCs/>
          <w:color w:val="000000"/>
          <w:sz w:val="24"/>
          <w:szCs w:val="24"/>
        </w:rPr>
        <w:t>эти мысли хороши, но удивительного нет в них ничего</w:t>
      </w:r>
      <w:r w:rsidR="004028B7" w:rsidRPr="00DA353E">
        <w:rPr>
          <w:rFonts w:ascii="Times New Roman" w:hAnsi="Times New Roman"/>
          <w:iCs/>
          <w:color w:val="000000"/>
          <w:sz w:val="24"/>
          <w:szCs w:val="24"/>
        </w:rPr>
        <w:t xml:space="preserve"> &lt;</w:t>
      </w:r>
      <w:r w:rsidRPr="00DA353E">
        <w:rPr>
          <w:rFonts w:ascii="Times New Roman" w:hAnsi="Times New Roman"/>
          <w:i/>
          <w:iCs/>
          <w:color w:val="000000"/>
          <w:sz w:val="24"/>
          <w:szCs w:val="24"/>
        </w:rPr>
        <w:t>...</w:t>
      </w:r>
      <w:r w:rsidR="004028B7" w:rsidRPr="00DA353E">
        <w:rPr>
          <w:rFonts w:ascii="Times New Roman" w:hAnsi="Times New Roman"/>
          <w:iCs/>
          <w:color w:val="000000"/>
          <w:sz w:val="24"/>
          <w:szCs w:val="24"/>
        </w:rPr>
        <w:t>&gt;</w:t>
      </w:r>
      <w:r w:rsidRPr="00DA353E">
        <w:rPr>
          <w:rFonts w:ascii="Times New Roman" w:hAnsi="Times New Roman"/>
          <w:iCs/>
          <w:color w:val="000000"/>
          <w:sz w:val="24"/>
          <w:szCs w:val="24"/>
        </w:rPr>
        <w:t xml:space="preserve">» </w:t>
      </w:r>
      <w:r w:rsidRPr="00DA353E">
        <w:rPr>
          <w:rFonts w:ascii="Times New Roman" w:hAnsi="Times New Roman"/>
          <w:color w:val="000000"/>
          <w:sz w:val="24"/>
          <w:szCs w:val="24"/>
        </w:rPr>
        <w:t>(</w:t>
      </w:r>
      <w:r w:rsidR="004028B7" w:rsidRPr="00DA353E">
        <w:rPr>
          <w:rFonts w:ascii="Times New Roman" w:hAnsi="Times New Roman"/>
          <w:color w:val="000000"/>
          <w:sz w:val="24"/>
          <w:szCs w:val="24"/>
        </w:rPr>
        <w:t xml:space="preserve">59–60; </w:t>
      </w:r>
      <w:r w:rsidR="00C11DCA" w:rsidRPr="00DA353E">
        <w:rPr>
          <w:rFonts w:ascii="Times New Roman" w:hAnsi="Times New Roman"/>
          <w:color w:val="000000"/>
          <w:sz w:val="24"/>
          <w:szCs w:val="24"/>
        </w:rPr>
        <w:t>гл.</w:t>
      </w:r>
      <w:r w:rsidR="00C11DCA" w:rsidRPr="00DA353E">
        <w:rPr>
          <w:rFonts w:ascii="Times New Roman" w:hAnsi="Times New Roman"/>
          <w:color w:val="000000"/>
          <w:sz w:val="24"/>
          <w:szCs w:val="24"/>
          <w:lang w:val="en-US"/>
        </w:rPr>
        <w:t> </w:t>
      </w:r>
      <w:r w:rsidRPr="00DA353E">
        <w:rPr>
          <w:rFonts w:ascii="Times New Roman" w:hAnsi="Times New Roman"/>
          <w:color w:val="000000"/>
          <w:sz w:val="24"/>
          <w:szCs w:val="24"/>
        </w:rPr>
        <w:t xml:space="preserve">II, </w:t>
      </w:r>
      <w:r w:rsidR="00C11DCA" w:rsidRPr="00DA353E">
        <w:rPr>
          <w:rFonts w:ascii="Times New Roman" w:hAnsi="Times New Roman"/>
          <w:color w:val="000000"/>
          <w:sz w:val="24"/>
          <w:szCs w:val="24"/>
        </w:rPr>
        <w:t>разд.</w:t>
      </w:r>
      <w:r w:rsidR="00C11DCA" w:rsidRPr="00DA353E">
        <w:rPr>
          <w:rFonts w:ascii="Times New Roman" w:hAnsi="Times New Roman"/>
          <w:color w:val="000000"/>
          <w:sz w:val="24"/>
          <w:szCs w:val="24"/>
          <w:lang w:val="en-US"/>
        </w:rPr>
        <w:t> </w:t>
      </w:r>
      <w:r w:rsidRPr="00DA353E">
        <w:rPr>
          <w:rFonts w:ascii="Times New Roman" w:hAnsi="Times New Roman"/>
          <w:color w:val="000000"/>
          <w:sz w:val="24"/>
          <w:szCs w:val="24"/>
        </w:rPr>
        <w:t>V).</w:t>
      </w:r>
    </w:p>
    <w:p w14:paraId="7A8D5FB5" w14:textId="77777777" w:rsidR="002C2CC4" w:rsidRPr="00DA353E" w:rsidRDefault="004028B7"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w:t>
      </w:r>
      <w:r w:rsidR="002C2CC4" w:rsidRPr="00DA353E">
        <w:rPr>
          <w:rFonts w:ascii="Times New Roman" w:hAnsi="Times New Roman"/>
          <w:color w:val="000000"/>
          <w:sz w:val="24"/>
          <w:szCs w:val="24"/>
        </w:rPr>
        <w:t>Странный</w:t>
      </w:r>
      <w:r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w:t>
      </w:r>
      <w:r w:rsidR="002C2CC4" w:rsidRPr="00DA353E">
        <w:rPr>
          <w:rFonts w:ascii="Times New Roman" w:hAnsi="Times New Roman"/>
          <w:color w:val="000000"/>
          <w:sz w:val="24"/>
          <w:szCs w:val="24"/>
        </w:rPr>
        <w:t>необыкновенный</w:t>
      </w:r>
      <w:r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w:t>
      </w:r>
      <w:r w:rsidR="002C2CC4" w:rsidRPr="00DA353E">
        <w:rPr>
          <w:rFonts w:ascii="Times New Roman" w:hAnsi="Times New Roman"/>
          <w:color w:val="000000"/>
          <w:sz w:val="24"/>
          <w:szCs w:val="24"/>
        </w:rPr>
        <w:t>невероятный</w:t>
      </w:r>
      <w:r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w:t>
      </w:r>
      <w:r w:rsidR="002C2CC4" w:rsidRPr="00DA353E">
        <w:rPr>
          <w:rFonts w:ascii="Times New Roman" w:hAnsi="Times New Roman"/>
          <w:color w:val="000000"/>
          <w:sz w:val="24"/>
          <w:szCs w:val="24"/>
        </w:rPr>
        <w:t>восхитительный</w:t>
      </w:r>
      <w:r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w:t>
      </w:r>
      <w:r w:rsidR="002C2CC4" w:rsidRPr="00DA353E">
        <w:rPr>
          <w:rFonts w:ascii="Times New Roman" w:hAnsi="Times New Roman"/>
          <w:color w:val="000000"/>
          <w:sz w:val="24"/>
          <w:szCs w:val="24"/>
        </w:rPr>
        <w:t>удивительный</w:t>
      </w:r>
      <w:r w:rsidRPr="00DA353E">
        <w:rPr>
          <w:rFonts w:ascii="Times New Roman" w:hAnsi="Times New Roman"/>
          <w:color w:val="000000"/>
          <w:sz w:val="24"/>
          <w:szCs w:val="24"/>
        </w:rPr>
        <w:t>’</w:t>
      </w:r>
      <w:r w:rsidR="002C2CC4" w:rsidRPr="00DA353E">
        <w:rPr>
          <w:rFonts w:ascii="Times New Roman" w:hAnsi="Times New Roman"/>
          <w:color w:val="000000"/>
          <w:sz w:val="24"/>
          <w:szCs w:val="24"/>
        </w:rPr>
        <w:t xml:space="preserve">; таков один синонимический ряд, варьирующийся вокруг понятия </w:t>
      </w:r>
      <w:r w:rsidRPr="00DA353E">
        <w:rPr>
          <w:rFonts w:ascii="Times New Roman" w:hAnsi="Times New Roman"/>
          <w:color w:val="000000"/>
          <w:sz w:val="24"/>
          <w:szCs w:val="24"/>
        </w:rPr>
        <w:t>«особенное». ‘</w:t>
      </w:r>
      <w:r w:rsidR="002C2CC4" w:rsidRPr="00DA353E">
        <w:rPr>
          <w:rFonts w:ascii="Times New Roman" w:hAnsi="Times New Roman"/>
          <w:color w:val="000000"/>
          <w:sz w:val="24"/>
          <w:szCs w:val="24"/>
        </w:rPr>
        <w:t>Не странно</w:t>
      </w:r>
      <w:r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w:t>
      </w:r>
      <w:r w:rsidR="002C2CC4" w:rsidRPr="00DA353E">
        <w:rPr>
          <w:rFonts w:ascii="Times New Roman" w:hAnsi="Times New Roman"/>
          <w:color w:val="000000"/>
          <w:sz w:val="24"/>
          <w:szCs w:val="24"/>
        </w:rPr>
        <w:t>просто</w:t>
      </w:r>
      <w:r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w:t>
      </w:r>
      <w:r w:rsidR="002C2CC4" w:rsidRPr="00DA353E">
        <w:rPr>
          <w:rFonts w:ascii="Times New Roman" w:hAnsi="Times New Roman"/>
          <w:color w:val="000000"/>
          <w:sz w:val="24"/>
          <w:szCs w:val="24"/>
        </w:rPr>
        <w:t>проще всего</w:t>
      </w:r>
      <w:r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w:t>
      </w:r>
      <w:r w:rsidR="002C2CC4" w:rsidRPr="00DA353E">
        <w:rPr>
          <w:rFonts w:ascii="Times New Roman" w:hAnsi="Times New Roman"/>
          <w:color w:val="000000"/>
          <w:sz w:val="24"/>
          <w:szCs w:val="24"/>
        </w:rPr>
        <w:t>самое обыкновенное</w:t>
      </w:r>
      <w:r w:rsidRPr="00DA353E">
        <w:rPr>
          <w:rFonts w:ascii="Times New Roman" w:hAnsi="Times New Roman"/>
          <w:color w:val="000000"/>
          <w:sz w:val="24"/>
          <w:szCs w:val="24"/>
        </w:rPr>
        <w:t>’</w:t>
      </w:r>
      <w:r w:rsidR="002C2CC4" w:rsidRPr="00DA353E">
        <w:rPr>
          <w:rFonts w:ascii="Times New Roman" w:hAnsi="Times New Roman"/>
          <w:color w:val="000000"/>
          <w:sz w:val="24"/>
          <w:szCs w:val="24"/>
        </w:rPr>
        <w:t>; таков второй синонимический ряд, варьирующийся вокруг понятия «обыкновенное». Оба ряда разветвлены, насыщены смысловыми и стилистическими нюансами. Два крайних понятия логической градации благодаря взаимному проникновению этих синонимических рядов отчетливо присутствуют в тексте, и присутствуют в тактичной, ненавязчивой, не академически сухой словесной оболочке. Тем самым создается лексическое поле, в котором простая понятийная конструкция одевается плотью оттенков. Не случайно, что этот факт совпадает с моментом возникновения в романе темы «мыслей»</w:t>
      </w:r>
      <w:r w:rsidR="009C0141" w:rsidRPr="00DA353E">
        <w:rPr>
          <w:rFonts w:ascii="Times New Roman" w:hAnsi="Times New Roman"/>
          <w:color w:val="000000"/>
          <w:sz w:val="24"/>
          <w:szCs w:val="24"/>
        </w:rPr>
        <w:t xml:space="preserve"> — </w:t>
      </w:r>
      <w:r w:rsidR="002C2CC4" w:rsidRPr="00DA353E">
        <w:rPr>
          <w:rFonts w:ascii="Times New Roman" w:hAnsi="Times New Roman"/>
          <w:color w:val="000000"/>
          <w:sz w:val="24"/>
          <w:szCs w:val="24"/>
        </w:rPr>
        <w:t>темы поисков правильного мировоззрения, темы тождества передовой общественной науки и жизненного мироощущения «простого» человека: любимая идея рассказчика совмещается в своем проявлении с одним из узловых этапов в развитии его оценочной конструкции.</w:t>
      </w:r>
    </w:p>
    <w:p w14:paraId="1C9D9E17"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В то же время здесь происходит дальнейшее уточнение характеристики героини романа. Читатель теперь узнает, что сама она думает о себе точно так же, как перед этим думал о </w:t>
      </w:r>
      <w:r w:rsidR="004028B7" w:rsidRPr="00DA353E">
        <w:rPr>
          <w:rFonts w:ascii="Times New Roman" w:hAnsi="Times New Roman"/>
          <w:color w:val="000000"/>
          <w:sz w:val="24"/>
          <w:szCs w:val="24"/>
        </w:rPr>
        <w:t>ней Лопухов. Она называет себя ‘</w:t>
      </w:r>
      <w:r w:rsidRPr="00DA353E">
        <w:rPr>
          <w:rFonts w:ascii="Times New Roman" w:hAnsi="Times New Roman"/>
          <w:i/>
          <w:color w:val="000000"/>
          <w:sz w:val="24"/>
          <w:szCs w:val="24"/>
        </w:rPr>
        <w:t>глупенькой</w:t>
      </w:r>
      <w:r w:rsidRPr="00DA353E">
        <w:rPr>
          <w:rFonts w:ascii="Times New Roman" w:hAnsi="Times New Roman"/>
          <w:color w:val="000000"/>
          <w:sz w:val="24"/>
          <w:szCs w:val="24"/>
        </w:rPr>
        <w:t xml:space="preserve"> девочкой</w:t>
      </w:r>
      <w:r w:rsidR="004028B7" w:rsidRPr="00DA353E">
        <w:rPr>
          <w:rFonts w:ascii="Times New Roman" w:hAnsi="Times New Roman"/>
          <w:color w:val="000000"/>
          <w:sz w:val="24"/>
          <w:szCs w:val="24"/>
        </w:rPr>
        <w:t>’</w:t>
      </w:r>
      <w:r w:rsidRPr="00DA353E">
        <w:rPr>
          <w:rFonts w:ascii="Times New Roman" w:hAnsi="Times New Roman"/>
          <w:color w:val="000000"/>
          <w:sz w:val="24"/>
          <w:szCs w:val="24"/>
        </w:rPr>
        <w:t>, и вновь эту ее оценку повторяет за нею рассказчик, слегка поправляя, но не изменяя ее существа,</w:t>
      </w:r>
      <w:r w:rsidR="009C0141" w:rsidRPr="00DA353E">
        <w:rPr>
          <w:rFonts w:ascii="Times New Roman" w:hAnsi="Times New Roman"/>
          <w:color w:val="000000"/>
          <w:sz w:val="24"/>
          <w:szCs w:val="24"/>
        </w:rPr>
        <w:t xml:space="preserve"> — </w:t>
      </w:r>
      <w:r w:rsidR="004028B7" w:rsidRPr="00DA353E">
        <w:rPr>
          <w:rFonts w:ascii="Times New Roman" w:hAnsi="Times New Roman"/>
          <w:color w:val="000000"/>
          <w:sz w:val="24"/>
          <w:szCs w:val="24"/>
        </w:rPr>
        <w:t>он называет ее ‘</w:t>
      </w:r>
      <w:r w:rsidRPr="00DA353E">
        <w:rPr>
          <w:rFonts w:ascii="Times New Roman" w:hAnsi="Times New Roman"/>
          <w:i/>
          <w:color w:val="000000"/>
          <w:sz w:val="24"/>
          <w:szCs w:val="24"/>
        </w:rPr>
        <w:t>простенькой</w:t>
      </w:r>
      <w:r w:rsidRPr="00DA353E">
        <w:rPr>
          <w:rFonts w:ascii="Times New Roman" w:hAnsi="Times New Roman"/>
          <w:color w:val="000000"/>
          <w:sz w:val="24"/>
          <w:szCs w:val="24"/>
        </w:rPr>
        <w:t xml:space="preserve"> девочкой</w:t>
      </w:r>
      <w:r w:rsidR="004028B7" w:rsidRPr="00DA353E">
        <w:rPr>
          <w:rFonts w:ascii="Times New Roman" w:hAnsi="Times New Roman"/>
          <w:color w:val="000000"/>
          <w:sz w:val="24"/>
          <w:szCs w:val="24"/>
        </w:rPr>
        <w:t>’. ‘</w:t>
      </w:r>
      <w:r w:rsidRPr="00DA353E">
        <w:rPr>
          <w:rFonts w:ascii="Times New Roman" w:hAnsi="Times New Roman"/>
          <w:i/>
          <w:color w:val="000000"/>
          <w:sz w:val="24"/>
          <w:szCs w:val="24"/>
        </w:rPr>
        <w:t>Глупенькая</w:t>
      </w:r>
      <w:r w:rsidR="004028B7"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это случайное и психологически очень по</w:t>
      </w:r>
      <w:r w:rsidR="004028B7" w:rsidRPr="00DA353E">
        <w:rPr>
          <w:rFonts w:ascii="Times New Roman" w:hAnsi="Times New Roman"/>
          <w:color w:val="000000"/>
          <w:sz w:val="24"/>
          <w:szCs w:val="24"/>
        </w:rPr>
        <w:t>нятное определение, но слово ‘</w:t>
      </w:r>
      <w:r w:rsidRPr="00DA353E">
        <w:rPr>
          <w:rFonts w:ascii="Times New Roman" w:hAnsi="Times New Roman"/>
          <w:i/>
          <w:color w:val="000000"/>
          <w:sz w:val="24"/>
          <w:szCs w:val="24"/>
        </w:rPr>
        <w:t>простенькая</w:t>
      </w:r>
      <w:r w:rsidR="004028B7" w:rsidRPr="00DA353E">
        <w:rPr>
          <w:rFonts w:ascii="Times New Roman" w:hAnsi="Times New Roman"/>
          <w:color w:val="000000"/>
          <w:sz w:val="24"/>
          <w:szCs w:val="24"/>
        </w:rPr>
        <w:t>’</w:t>
      </w:r>
      <w:r w:rsidRPr="00DA353E">
        <w:rPr>
          <w:rFonts w:ascii="Times New Roman" w:hAnsi="Times New Roman"/>
          <w:color w:val="000000"/>
          <w:sz w:val="24"/>
          <w:szCs w:val="24"/>
        </w:rPr>
        <w:t xml:space="preserve"> в качестве синонима для слова «обыкновенная»</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не случайно. В нем уточняется характеристика героини как «</w:t>
      </w:r>
      <w:r w:rsidR="00E40F4A" w:rsidRPr="00DA353E">
        <w:rPr>
          <w:rFonts w:ascii="Times New Roman" w:hAnsi="Times New Roman"/>
          <w:color w:val="000000"/>
          <w:sz w:val="24"/>
          <w:szCs w:val="24"/>
        </w:rPr>
        <w:t>обыкновенной девушки». Верочка ‘</w:t>
      </w:r>
      <w:r w:rsidRPr="00DA353E">
        <w:rPr>
          <w:rFonts w:ascii="Times New Roman" w:hAnsi="Times New Roman"/>
          <w:color w:val="000000"/>
          <w:sz w:val="24"/>
          <w:szCs w:val="24"/>
        </w:rPr>
        <w:t>проста</w:t>
      </w:r>
      <w:r w:rsidR="00E40F4A" w:rsidRPr="00DA353E">
        <w:rPr>
          <w:rFonts w:ascii="Times New Roman" w:hAnsi="Times New Roman"/>
          <w:color w:val="000000"/>
          <w:sz w:val="24"/>
          <w:szCs w:val="24"/>
        </w:rPr>
        <w:t>’</w:t>
      </w:r>
      <w:r w:rsidRPr="00DA353E">
        <w:rPr>
          <w:rFonts w:ascii="Times New Roman" w:hAnsi="Times New Roman"/>
          <w:color w:val="000000"/>
          <w:sz w:val="24"/>
          <w:szCs w:val="24"/>
        </w:rPr>
        <w:t xml:space="preserve"> </w:t>
      </w:r>
      <w:r w:rsidRPr="00DA353E">
        <w:rPr>
          <w:rFonts w:ascii="Times New Roman" w:hAnsi="Times New Roman"/>
          <w:bCs/>
          <w:color w:val="000000"/>
          <w:sz w:val="24"/>
          <w:szCs w:val="24"/>
        </w:rPr>
        <w:t xml:space="preserve">и </w:t>
      </w:r>
      <w:r w:rsidR="00E40F4A" w:rsidRPr="00DA353E">
        <w:rPr>
          <w:rFonts w:ascii="Times New Roman" w:hAnsi="Times New Roman"/>
          <w:color w:val="000000"/>
          <w:sz w:val="24"/>
          <w:szCs w:val="24"/>
        </w:rPr>
        <w:t>‘</w:t>
      </w:r>
      <w:r w:rsidRPr="00DA353E">
        <w:rPr>
          <w:rFonts w:ascii="Times New Roman" w:hAnsi="Times New Roman"/>
          <w:color w:val="000000"/>
          <w:sz w:val="24"/>
          <w:szCs w:val="24"/>
        </w:rPr>
        <w:t>глупа</w:t>
      </w:r>
      <w:r w:rsidR="00E40F4A" w:rsidRPr="00DA353E">
        <w:rPr>
          <w:rFonts w:ascii="Times New Roman" w:hAnsi="Times New Roman"/>
          <w:color w:val="000000"/>
          <w:sz w:val="24"/>
          <w:szCs w:val="24"/>
        </w:rPr>
        <w:t>’</w:t>
      </w:r>
      <w:r w:rsidRPr="00DA353E">
        <w:rPr>
          <w:rFonts w:ascii="Times New Roman" w:hAnsi="Times New Roman"/>
          <w:color w:val="000000"/>
          <w:sz w:val="24"/>
          <w:szCs w:val="24"/>
        </w:rPr>
        <w:t xml:space="preserve"> не тупой «простотой» обывателя и не сытой «глупостью» тунеядца, а светлой «простотой» ясного сознания и святой «глупостью» доброго сердца </w:t>
      </w:r>
      <w:r w:rsidRPr="00DA353E">
        <w:rPr>
          <w:rFonts w:ascii="Times New Roman" w:hAnsi="Times New Roman"/>
          <w:bCs/>
          <w:color w:val="000000"/>
          <w:sz w:val="24"/>
          <w:szCs w:val="24"/>
        </w:rPr>
        <w:t xml:space="preserve">и </w:t>
      </w:r>
      <w:r w:rsidRPr="00DA353E">
        <w:rPr>
          <w:rFonts w:ascii="Times New Roman" w:hAnsi="Times New Roman"/>
          <w:color w:val="000000"/>
          <w:sz w:val="24"/>
          <w:szCs w:val="24"/>
        </w:rPr>
        <w:t xml:space="preserve">чистой совести. Игра синонимических рядов и создает необходимую для этого существенного уточнения характеристики героини словесно-понятийную атмосферу. </w:t>
      </w:r>
      <w:r w:rsidR="00E40F4A" w:rsidRPr="00DA353E">
        <w:rPr>
          <w:rFonts w:ascii="Times New Roman" w:hAnsi="Times New Roman"/>
          <w:color w:val="000000"/>
          <w:sz w:val="24"/>
          <w:szCs w:val="24"/>
        </w:rPr>
        <w:t>Потому что ‘странным’, ‘</w:t>
      </w:r>
      <w:r w:rsidRPr="00DA353E">
        <w:rPr>
          <w:rFonts w:ascii="Times New Roman" w:hAnsi="Times New Roman"/>
          <w:color w:val="000000"/>
          <w:sz w:val="24"/>
          <w:szCs w:val="24"/>
        </w:rPr>
        <w:t>н</w:t>
      </w:r>
      <w:r w:rsidR="00E40F4A" w:rsidRPr="00DA353E">
        <w:rPr>
          <w:rFonts w:ascii="Times New Roman" w:hAnsi="Times New Roman"/>
          <w:color w:val="000000"/>
          <w:sz w:val="24"/>
          <w:szCs w:val="24"/>
        </w:rPr>
        <w:t>еобыкновенным’, ‘невероятным’, ‘</w:t>
      </w:r>
      <w:r w:rsidRPr="00DA353E">
        <w:rPr>
          <w:rFonts w:ascii="Times New Roman" w:hAnsi="Times New Roman"/>
          <w:color w:val="000000"/>
          <w:sz w:val="24"/>
          <w:szCs w:val="24"/>
        </w:rPr>
        <w:t>удивительным</w:t>
      </w:r>
      <w:r w:rsidR="00E40F4A" w:rsidRPr="00DA353E">
        <w:rPr>
          <w:rFonts w:ascii="Times New Roman" w:hAnsi="Times New Roman"/>
          <w:color w:val="000000"/>
          <w:sz w:val="24"/>
          <w:szCs w:val="24"/>
        </w:rPr>
        <w:t>’</w:t>
      </w:r>
      <w:r w:rsidRPr="00DA353E">
        <w:rPr>
          <w:rFonts w:ascii="Times New Roman" w:hAnsi="Times New Roman"/>
          <w:color w:val="000000"/>
          <w:sz w:val="24"/>
          <w:szCs w:val="24"/>
        </w:rPr>
        <w:t xml:space="preserve">, </w:t>
      </w:r>
      <w:r w:rsidR="00E40F4A" w:rsidRPr="00DA353E">
        <w:rPr>
          <w:rFonts w:ascii="Times New Roman" w:hAnsi="Times New Roman"/>
          <w:color w:val="000000"/>
          <w:sz w:val="24"/>
          <w:szCs w:val="24"/>
        </w:rPr>
        <w:t>с одной стороны, и ‘</w:t>
      </w:r>
      <w:r w:rsidRPr="00DA353E">
        <w:rPr>
          <w:rFonts w:ascii="Times New Roman" w:hAnsi="Times New Roman"/>
          <w:color w:val="000000"/>
          <w:sz w:val="24"/>
          <w:szCs w:val="24"/>
        </w:rPr>
        <w:t>не странн</w:t>
      </w:r>
      <w:r w:rsidR="00E40F4A" w:rsidRPr="00DA353E">
        <w:rPr>
          <w:rFonts w:ascii="Times New Roman" w:hAnsi="Times New Roman"/>
          <w:color w:val="000000"/>
          <w:sz w:val="24"/>
          <w:szCs w:val="24"/>
        </w:rPr>
        <w:t>ым’, ‘простым’, ‘проще всего’, ‘</w:t>
      </w:r>
      <w:r w:rsidRPr="00DA353E">
        <w:rPr>
          <w:rFonts w:ascii="Times New Roman" w:hAnsi="Times New Roman"/>
          <w:color w:val="000000"/>
          <w:sz w:val="24"/>
          <w:szCs w:val="24"/>
        </w:rPr>
        <w:t>самым обыкновенным</w:t>
      </w:r>
      <w:r w:rsidR="00E40F4A" w:rsidRPr="00DA353E">
        <w:rPr>
          <w:rFonts w:ascii="Times New Roman" w:hAnsi="Times New Roman"/>
          <w:color w:val="000000"/>
          <w:sz w:val="24"/>
          <w:szCs w:val="24"/>
        </w:rPr>
        <w:t>’, не имеющим в себе ‘</w:t>
      </w:r>
      <w:r w:rsidRPr="00DA353E">
        <w:rPr>
          <w:rFonts w:ascii="Times New Roman" w:hAnsi="Times New Roman"/>
          <w:color w:val="000000"/>
          <w:sz w:val="24"/>
          <w:szCs w:val="24"/>
        </w:rPr>
        <w:t>ничего удивительного</w:t>
      </w:r>
      <w:r w:rsidR="00E40F4A" w:rsidRPr="00DA353E">
        <w:rPr>
          <w:rFonts w:ascii="Times New Roman" w:hAnsi="Times New Roman"/>
          <w:color w:val="000000"/>
          <w:sz w:val="24"/>
          <w:szCs w:val="24"/>
        </w:rPr>
        <w:t>’</w:t>
      </w:r>
      <w:r w:rsidRPr="00DA353E">
        <w:rPr>
          <w:rFonts w:ascii="Times New Roman" w:hAnsi="Times New Roman"/>
          <w:color w:val="000000"/>
          <w:sz w:val="24"/>
          <w:szCs w:val="24"/>
        </w:rPr>
        <w:t>, с другой стороны, выступает здесь одно и то же явление действительности: так противоположно воспринимается и оценивается оно людьми разных поколений, разных общественных идеалов, разных по своему общественному содержанию мировоззрений. «Обыкновенность» и «простота» героини как элементы ее характеристики только в данном контексте наполняются своим конкретным содержанием, которое без него не могло бы быть выведено ни из лексического значения этих слов, ни из логического объема соответствующих этим словам понятий.</w:t>
      </w:r>
    </w:p>
    <w:p w14:paraId="65C68B3B"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Итак, мы видим, что во </w:t>
      </w:r>
      <w:r w:rsidR="0056232E" w:rsidRPr="00DA353E">
        <w:rPr>
          <w:rFonts w:ascii="Times New Roman" w:hAnsi="Times New Roman"/>
          <w:color w:val="000000"/>
          <w:sz w:val="24"/>
          <w:szCs w:val="24"/>
        </w:rPr>
        <w:t xml:space="preserve">II </w:t>
      </w:r>
      <w:r w:rsidRPr="00DA353E">
        <w:rPr>
          <w:rFonts w:ascii="Times New Roman" w:hAnsi="Times New Roman"/>
          <w:color w:val="000000"/>
          <w:sz w:val="24"/>
          <w:szCs w:val="24"/>
        </w:rPr>
        <w:t>главе романа происходит интенсивное смысловое расширение и в то же время художественная конкретизация объема понятия «</w:t>
      </w:r>
      <w:r w:rsidRPr="00DA353E">
        <w:rPr>
          <w:rFonts w:ascii="Times New Roman" w:hAnsi="Times New Roman"/>
          <w:i/>
          <w:color w:val="000000"/>
          <w:sz w:val="24"/>
          <w:szCs w:val="24"/>
        </w:rPr>
        <w:t>обыкновенный</w:t>
      </w:r>
      <w:r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первого члена оценочной авторской формулы.</w:t>
      </w:r>
    </w:p>
    <w:p w14:paraId="0CD83D17" w14:textId="77777777" w:rsidR="00C11DCA" w:rsidRPr="00E26E1F" w:rsidRDefault="00A008C0" w:rsidP="004D14B1">
      <w:pPr>
        <w:pStyle w:val="12"/>
        <w:rPr>
          <w:lang w:val="ru-RU"/>
        </w:rPr>
      </w:pPr>
      <w:r w:rsidRPr="00E26E1F">
        <w:rPr>
          <w:lang w:val="ru-RU"/>
        </w:rPr>
        <w:t>8</w:t>
      </w:r>
    </w:p>
    <w:p w14:paraId="5EAC48FC"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В </w:t>
      </w:r>
      <w:r w:rsidR="00091F3E" w:rsidRPr="00DA353E">
        <w:rPr>
          <w:rFonts w:ascii="Times New Roman" w:hAnsi="Times New Roman"/>
          <w:color w:val="000000"/>
          <w:sz w:val="24"/>
          <w:szCs w:val="24"/>
        </w:rPr>
        <w:t xml:space="preserve">III </w:t>
      </w:r>
      <w:r w:rsidRPr="00DA353E">
        <w:rPr>
          <w:rFonts w:ascii="Times New Roman" w:hAnsi="Times New Roman"/>
          <w:color w:val="000000"/>
          <w:sz w:val="24"/>
          <w:szCs w:val="24"/>
        </w:rPr>
        <w:t>главе столь же интенсивно и еще более радикально конкретизируется</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применительно к художественному контексту романа</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объем противоположного члена оценочной формулы</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понятия «</w:t>
      </w:r>
      <w:r w:rsidRPr="00DA353E">
        <w:rPr>
          <w:rFonts w:ascii="Times New Roman" w:hAnsi="Times New Roman"/>
          <w:i/>
          <w:color w:val="000000"/>
          <w:sz w:val="24"/>
          <w:szCs w:val="24"/>
        </w:rPr>
        <w:t>особенн</w:t>
      </w:r>
      <w:r w:rsidR="00E40F4A" w:rsidRPr="00DA353E">
        <w:rPr>
          <w:rFonts w:ascii="Times New Roman" w:hAnsi="Times New Roman"/>
          <w:i/>
          <w:color w:val="000000"/>
          <w:sz w:val="24"/>
          <w:szCs w:val="24"/>
        </w:rPr>
        <w:t>ый</w:t>
      </w:r>
      <w:r w:rsidRPr="00DA353E">
        <w:rPr>
          <w:rFonts w:ascii="Times New Roman" w:hAnsi="Times New Roman"/>
          <w:color w:val="000000"/>
          <w:sz w:val="24"/>
          <w:szCs w:val="24"/>
        </w:rPr>
        <w:t>».</w:t>
      </w:r>
    </w:p>
    <w:p w14:paraId="1278DD24" w14:textId="77777777" w:rsidR="00F564BF"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Описание истории устройства Верой Павловной швейной мастерской, чему посвящен весь IV раздел </w:t>
      </w:r>
      <w:r w:rsidR="00A008C0" w:rsidRPr="00DA353E">
        <w:rPr>
          <w:rFonts w:ascii="Times New Roman" w:hAnsi="Times New Roman"/>
          <w:color w:val="000000"/>
          <w:sz w:val="24"/>
          <w:szCs w:val="24"/>
          <w:lang w:val="en-US"/>
        </w:rPr>
        <w:t>III</w:t>
      </w:r>
      <w:r w:rsidRPr="00DA353E">
        <w:rPr>
          <w:rFonts w:ascii="Times New Roman" w:hAnsi="Times New Roman"/>
          <w:color w:val="000000"/>
          <w:sz w:val="24"/>
          <w:szCs w:val="24"/>
        </w:rPr>
        <w:t xml:space="preserve"> главы, содержит в себе этот многократно повторяющийся последний член оценочной авторской фор</w:t>
      </w:r>
      <w:r w:rsidR="00F564BF" w:rsidRPr="00DA353E">
        <w:rPr>
          <w:rFonts w:ascii="Times New Roman" w:hAnsi="Times New Roman"/>
          <w:color w:val="000000"/>
          <w:sz w:val="24"/>
          <w:szCs w:val="24"/>
        </w:rPr>
        <w:t>мулы:</w:t>
      </w:r>
    </w:p>
    <w:p w14:paraId="41C86FA4" w14:textId="77777777" w:rsidR="00F564BF" w:rsidRPr="00DA353E" w:rsidRDefault="002C2CC4" w:rsidP="008560D5">
      <w:pPr>
        <w:autoSpaceDE w:val="0"/>
        <w:autoSpaceDN w:val="0"/>
        <w:adjustRightInd w:val="0"/>
        <w:spacing w:after="0" w:line="360" w:lineRule="auto"/>
        <w:ind w:firstLine="709"/>
        <w:jc w:val="both"/>
        <w:rPr>
          <w:rFonts w:ascii="Times New Roman" w:hAnsi="Times New Roman"/>
          <w:iCs/>
          <w:color w:val="000000"/>
          <w:sz w:val="24"/>
          <w:szCs w:val="24"/>
        </w:rPr>
      </w:pPr>
      <w:r w:rsidRPr="00DA353E">
        <w:rPr>
          <w:rFonts w:ascii="Times New Roman" w:hAnsi="Times New Roman"/>
          <w:color w:val="000000"/>
          <w:sz w:val="24"/>
          <w:szCs w:val="24"/>
        </w:rPr>
        <w:t xml:space="preserve">«Мастерская Веры Павловны устроилась. Основания были просты, </w:t>
      </w:r>
      <w:r w:rsidR="00E40F4A" w:rsidRPr="00DA353E">
        <w:rPr>
          <w:rFonts w:ascii="Times New Roman" w:hAnsi="Times New Roman"/>
          <w:color w:val="000000"/>
          <w:sz w:val="24"/>
          <w:szCs w:val="24"/>
        </w:rPr>
        <w:t>вначале даже так просты, что не</w:t>
      </w:r>
      <w:r w:rsidR="001C523A">
        <w:rPr>
          <w:rFonts w:ascii="Times New Roman" w:hAnsi="Times New Roman"/>
          <w:color w:val="000000"/>
          <w:sz w:val="24"/>
          <w:szCs w:val="24"/>
        </w:rPr>
        <w:t xml:space="preserve">- </w:t>
      </w:r>
      <w:r w:rsidR="001C523A">
        <w:rPr>
          <w:rFonts w:ascii="Times New Roman" w:hAnsi="Times New Roman"/>
          <w:b/>
          <w:color w:val="000000"/>
          <w:sz w:val="24"/>
          <w:szCs w:val="24"/>
        </w:rPr>
        <w:t>(С. 119</w:t>
      </w:r>
      <w:r w:rsidR="001C523A" w:rsidRPr="001C523A">
        <w:rPr>
          <w:rFonts w:ascii="Times New Roman" w:hAnsi="Times New Roman"/>
          <w:b/>
          <w:color w:val="000000"/>
          <w:sz w:val="24"/>
          <w:szCs w:val="24"/>
        </w:rPr>
        <w:t>)</w:t>
      </w:r>
      <w:r w:rsidR="004D14B1">
        <w:rPr>
          <w:rFonts w:ascii="Times New Roman" w:hAnsi="Times New Roman"/>
          <w:b/>
          <w:color w:val="000000"/>
          <w:sz w:val="24"/>
          <w:szCs w:val="24"/>
        </w:rPr>
        <w:t xml:space="preserve"> </w:t>
      </w:r>
      <w:r w:rsidRPr="00DA353E">
        <w:rPr>
          <w:rFonts w:ascii="Times New Roman" w:hAnsi="Times New Roman"/>
          <w:color w:val="000000"/>
          <w:sz w:val="24"/>
          <w:szCs w:val="24"/>
        </w:rPr>
        <w:t xml:space="preserve">чего о них и говорить. Вера Павловна не сказала своим трем первым швеям ровно ничего, кроме того, что даст им плату несколько, немного побольше той, какую швеи получают в магазинах; </w:t>
      </w:r>
      <w:r w:rsidRPr="00DA353E">
        <w:rPr>
          <w:rFonts w:ascii="Times New Roman" w:hAnsi="Times New Roman"/>
          <w:i/>
          <w:iCs/>
          <w:color w:val="000000"/>
          <w:sz w:val="24"/>
          <w:szCs w:val="24"/>
        </w:rPr>
        <w:t>дело не представляло ничего особенного</w:t>
      </w:r>
      <w:r w:rsidR="00091F3E" w:rsidRPr="00DA353E">
        <w:rPr>
          <w:rFonts w:ascii="Times New Roman" w:hAnsi="Times New Roman"/>
          <w:iCs/>
          <w:color w:val="000000"/>
          <w:sz w:val="24"/>
          <w:szCs w:val="24"/>
        </w:rPr>
        <w:t xml:space="preserve"> &lt;</w:t>
      </w:r>
      <w:r w:rsidRPr="00DA353E">
        <w:rPr>
          <w:rFonts w:ascii="Times New Roman" w:hAnsi="Times New Roman"/>
          <w:iCs/>
          <w:color w:val="000000"/>
          <w:sz w:val="24"/>
          <w:szCs w:val="24"/>
        </w:rPr>
        <w:t>..</w:t>
      </w:r>
      <w:r w:rsidRPr="00DA353E">
        <w:rPr>
          <w:rFonts w:ascii="Times New Roman" w:hAnsi="Times New Roman"/>
          <w:color w:val="000000"/>
          <w:sz w:val="24"/>
          <w:szCs w:val="24"/>
        </w:rPr>
        <w:t>.</w:t>
      </w:r>
      <w:r w:rsidR="00091F3E" w:rsidRPr="00DA353E">
        <w:rPr>
          <w:rFonts w:ascii="Times New Roman" w:hAnsi="Times New Roman"/>
          <w:color w:val="000000"/>
          <w:sz w:val="24"/>
          <w:szCs w:val="24"/>
        </w:rPr>
        <w:t>&gt;.</w:t>
      </w:r>
      <w:r w:rsidRPr="00DA353E">
        <w:rPr>
          <w:rFonts w:ascii="Times New Roman" w:hAnsi="Times New Roman"/>
          <w:color w:val="000000"/>
          <w:sz w:val="24"/>
          <w:szCs w:val="24"/>
        </w:rPr>
        <w:t xml:space="preserve"> Эти три девушки нашли еще трех или четырех, выбрали их с тою осмотрительностью, о которой просила Вера Павловна; в этих условиях выбора </w:t>
      </w:r>
      <w:r w:rsidRPr="00DA353E">
        <w:rPr>
          <w:rFonts w:ascii="Times New Roman" w:hAnsi="Times New Roman"/>
          <w:i/>
          <w:iCs/>
          <w:color w:val="000000"/>
          <w:sz w:val="24"/>
          <w:szCs w:val="24"/>
        </w:rPr>
        <w:t xml:space="preserve">тоже не было ничего возбуждающего подозрение, то есть ничего особенного: </w:t>
      </w:r>
      <w:r w:rsidRPr="00DA353E">
        <w:rPr>
          <w:rFonts w:ascii="Times New Roman" w:hAnsi="Times New Roman"/>
          <w:color w:val="000000"/>
          <w:sz w:val="24"/>
          <w:szCs w:val="24"/>
        </w:rPr>
        <w:t xml:space="preserve">молодая и скромная женщина желает, чтобы работницы в мастерской были девушки прямодушного, доброго характера, рассудительные, уживчивые, </w:t>
      </w:r>
      <w:r w:rsidRPr="00DA353E">
        <w:rPr>
          <w:rFonts w:ascii="Times New Roman" w:hAnsi="Times New Roman"/>
          <w:i/>
          <w:iCs/>
          <w:color w:val="000000"/>
          <w:sz w:val="24"/>
          <w:szCs w:val="24"/>
        </w:rPr>
        <w:t>что же тут особенного?</w:t>
      </w:r>
      <w:r w:rsidR="00091F3E" w:rsidRPr="00DA353E">
        <w:rPr>
          <w:rFonts w:ascii="Times New Roman" w:hAnsi="Times New Roman"/>
          <w:iCs/>
          <w:color w:val="000000"/>
          <w:sz w:val="24"/>
          <w:szCs w:val="24"/>
        </w:rPr>
        <w:t xml:space="preserve"> &lt;</w:t>
      </w:r>
      <w:r w:rsidRPr="00DA353E">
        <w:rPr>
          <w:rFonts w:ascii="Times New Roman" w:hAnsi="Times New Roman"/>
          <w:color w:val="000000"/>
          <w:sz w:val="24"/>
          <w:szCs w:val="24"/>
        </w:rPr>
        <w:t>..</w:t>
      </w:r>
      <w:r w:rsidR="00091F3E" w:rsidRPr="00DA353E">
        <w:rPr>
          <w:rFonts w:ascii="Times New Roman" w:hAnsi="Times New Roman"/>
          <w:color w:val="000000"/>
          <w:sz w:val="24"/>
          <w:szCs w:val="24"/>
        </w:rPr>
        <w:t>&gt;</w:t>
      </w:r>
      <w:r w:rsidRPr="00DA353E">
        <w:rPr>
          <w:rFonts w:ascii="Times New Roman" w:hAnsi="Times New Roman"/>
          <w:color w:val="000000"/>
          <w:sz w:val="24"/>
          <w:szCs w:val="24"/>
        </w:rPr>
        <w:t xml:space="preserve"> Вера Павловна сама познакомилась с этими выбранными, хорошо познакомилась</w:t>
      </w:r>
      <w:r w:rsidR="00091F3E" w:rsidRPr="00DA353E">
        <w:rPr>
          <w:rFonts w:ascii="Times New Roman" w:hAnsi="Times New Roman"/>
          <w:color w:val="000000"/>
          <w:sz w:val="24"/>
          <w:szCs w:val="24"/>
        </w:rPr>
        <w:t>,</w:t>
      </w:r>
      <w:r w:rsidRPr="00DA353E">
        <w:rPr>
          <w:rFonts w:ascii="Times New Roman" w:hAnsi="Times New Roman"/>
          <w:color w:val="000000"/>
          <w:sz w:val="24"/>
          <w:szCs w:val="24"/>
        </w:rPr>
        <w:t xml:space="preserve"> прежде чем сказала, что принимает их, это натурально; это тоже рекомендует ее как женщину основательную, и только. </w:t>
      </w:r>
      <w:r w:rsidRPr="00DA353E">
        <w:rPr>
          <w:rFonts w:ascii="Times New Roman" w:hAnsi="Times New Roman"/>
          <w:i/>
          <w:iCs/>
          <w:color w:val="000000"/>
          <w:sz w:val="24"/>
          <w:szCs w:val="24"/>
        </w:rPr>
        <w:t>Думать тут не над чем, не доверять нечему</w:t>
      </w:r>
      <w:r w:rsidR="00F564BF" w:rsidRPr="00DA353E">
        <w:rPr>
          <w:rFonts w:ascii="Times New Roman" w:hAnsi="Times New Roman"/>
          <w:iCs/>
          <w:color w:val="000000"/>
          <w:sz w:val="24"/>
          <w:szCs w:val="24"/>
        </w:rPr>
        <w:t>.</w:t>
      </w:r>
    </w:p>
    <w:p w14:paraId="416FBDF2" w14:textId="77777777" w:rsidR="002C2CC4" w:rsidRPr="00DA353E" w:rsidRDefault="00F564BF"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iCs/>
          <w:color w:val="000000"/>
          <w:sz w:val="24"/>
          <w:szCs w:val="24"/>
        </w:rPr>
        <w:t>&lt;...&gt;</w:t>
      </w:r>
      <w:r w:rsidRPr="00DA353E">
        <w:rPr>
          <w:rFonts w:ascii="Times New Roman" w:hAnsi="Times New Roman"/>
          <w:color w:val="000000"/>
          <w:sz w:val="24"/>
          <w:szCs w:val="24"/>
        </w:rPr>
        <w:t xml:space="preserve"> </w:t>
      </w:r>
      <w:r w:rsidR="002C2CC4" w:rsidRPr="00DA353E">
        <w:rPr>
          <w:rFonts w:ascii="Times New Roman" w:hAnsi="Times New Roman"/>
          <w:color w:val="000000"/>
          <w:sz w:val="24"/>
          <w:szCs w:val="24"/>
        </w:rPr>
        <w:t xml:space="preserve">Вера Павловна постоянно была в мастерской, и уже они успели узнать ее очень близко как женщину расчетливую, осмотрительную, рассудительную, при всей ее доброте, так что она заслужила полное доверие. </w:t>
      </w:r>
      <w:r w:rsidR="002C2CC4" w:rsidRPr="00DA353E">
        <w:rPr>
          <w:rFonts w:ascii="Times New Roman" w:hAnsi="Times New Roman"/>
          <w:i/>
          <w:iCs/>
          <w:color w:val="000000"/>
          <w:sz w:val="24"/>
          <w:szCs w:val="24"/>
        </w:rPr>
        <w:t>Особенного тут ничего не было и не предвиделось</w:t>
      </w:r>
      <w:r w:rsidR="004A1C0A" w:rsidRPr="00DA353E">
        <w:rPr>
          <w:rFonts w:ascii="Times New Roman" w:hAnsi="Times New Roman"/>
          <w:iCs/>
          <w:color w:val="000000"/>
          <w:sz w:val="24"/>
          <w:szCs w:val="24"/>
        </w:rPr>
        <w:t xml:space="preserve"> &lt;</w:t>
      </w:r>
      <w:r w:rsidR="002C2CC4" w:rsidRPr="00DA353E">
        <w:rPr>
          <w:rFonts w:ascii="Times New Roman" w:hAnsi="Times New Roman"/>
          <w:i/>
          <w:iCs/>
          <w:color w:val="000000"/>
          <w:sz w:val="24"/>
          <w:szCs w:val="24"/>
        </w:rPr>
        <w:t>.</w:t>
      </w:r>
      <w:r w:rsidR="002C2CC4" w:rsidRPr="00DA353E">
        <w:rPr>
          <w:rFonts w:ascii="Times New Roman" w:hAnsi="Times New Roman"/>
          <w:color w:val="000000"/>
          <w:sz w:val="24"/>
          <w:szCs w:val="24"/>
        </w:rPr>
        <w:t>..</w:t>
      </w:r>
      <w:r w:rsidR="004A1C0A" w:rsidRPr="00DA353E">
        <w:rPr>
          <w:rFonts w:ascii="Times New Roman" w:hAnsi="Times New Roman"/>
          <w:color w:val="000000"/>
          <w:sz w:val="24"/>
          <w:szCs w:val="24"/>
        </w:rPr>
        <w:t>&gt;</w:t>
      </w:r>
      <w:r w:rsidR="002C2CC4" w:rsidRPr="00DA353E">
        <w:rPr>
          <w:rFonts w:ascii="Times New Roman" w:hAnsi="Times New Roman"/>
          <w:color w:val="000000"/>
          <w:sz w:val="24"/>
          <w:szCs w:val="24"/>
        </w:rPr>
        <w:t>» (</w:t>
      </w:r>
      <w:r w:rsidR="004A1C0A" w:rsidRPr="00DA353E">
        <w:rPr>
          <w:rFonts w:ascii="Times New Roman" w:hAnsi="Times New Roman"/>
          <w:color w:val="000000"/>
          <w:sz w:val="24"/>
          <w:szCs w:val="24"/>
        </w:rPr>
        <w:t>130</w:t>
      </w:r>
      <w:r w:rsidR="002C2CC4" w:rsidRPr="00DA353E">
        <w:rPr>
          <w:rFonts w:ascii="Times New Roman" w:hAnsi="Times New Roman"/>
          <w:color w:val="000000"/>
          <w:sz w:val="24"/>
          <w:szCs w:val="24"/>
        </w:rPr>
        <w:t>).</w:t>
      </w:r>
    </w:p>
    <w:p w14:paraId="76D6BECF"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Все привычно читателю в этом отрывке, и все как-то по-новому заострено. Эта непредвиденная острота впечатления появляется в результате неподготовленного, немотивированного оттенка, проходящего лейтмотивом через все описание. </w:t>
      </w:r>
      <w:r w:rsidR="004A1C0A" w:rsidRPr="00DA353E">
        <w:rPr>
          <w:rFonts w:ascii="Times New Roman" w:hAnsi="Times New Roman"/>
          <w:color w:val="000000"/>
          <w:sz w:val="24"/>
          <w:szCs w:val="24"/>
        </w:rPr>
        <w:t>Почему ‘</w:t>
      </w:r>
      <w:r w:rsidRPr="00DA353E">
        <w:rPr>
          <w:rFonts w:ascii="Times New Roman" w:hAnsi="Times New Roman"/>
          <w:color w:val="000000"/>
          <w:sz w:val="24"/>
          <w:szCs w:val="24"/>
        </w:rPr>
        <w:t>ничего особенног</w:t>
      </w:r>
      <w:r w:rsidR="004A1C0A" w:rsidRPr="00DA353E">
        <w:rPr>
          <w:rFonts w:ascii="Times New Roman" w:hAnsi="Times New Roman"/>
          <w:color w:val="000000"/>
          <w:sz w:val="24"/>
          <w:szCs w:val="24"/>
        </w:rPr>
        <w:t>о’ значит ‘</w:t>
      </w:r>
      <w:r w:rsidRPr="00DA353E">
        <w:rPr>
          <w:rFonts w:ascii="Times New Roman" w:hAnsi="Times New Roman"/>
          <w:color w:val="000000"/>
          <w:sz w:val="24"/>
          <w:szCs w:val="24"/>
        </w:rPr>
        <w:t>ничего возбуждающего подозрение</w:t>
      </w:r>
      <w:r w:rsidR="004A1C0A" w:rsidRPr="00DA353E">
        <w:rPr>
          <w:rFonts w:ascii="Times New Roman" w:hAnsi="Times New Roman"/>
          <w:color w:val="000000"/>
          <w:sz w:val="24"/>
          <w:szCs w:val="24"/>
        </w:rPr>
        <w:t>’</w:t>
      </w:r>
      <w:r w:rsidRPr="00DA353E">
        <w:rPr>
          <w:rFonts w:ascii="Times New Roman" w:hAnsi="Times New Roman"/>
          <w:color w:val="000000"/>
          <w:sz w:val="24"/>
          <w:szCs w:val="24"/>
        </w:rPr>
        <w:t xml:space="preserve">? Кто </w:t>
      </w:r>
      <w:r w:rsidR="004A1C0A" w:rsidRPr="00DA353E">
        <w:rPr>
          <w:rFonts w:ascii="Times New Roman" w:hAnsi="Times New Roman"/>
          <w:color w:val="000000"/>
          <w:sz w:val="24"/>
          <w:szCs w:val="24"/>
        </w:rPr>
        <w:t>станет в ‘</w:t>
      </w:r>
      <w:r w:rsidRPr="00DA353E">
        <w:rPr>
          <w:rFonts w:ascii="Times New Roman" w:hAnsi="Times New Roman"/>
          <w:color w:val="000000"/>
          <w:sz w:val="24"/>
          <w:szCs w:val="24"/>
        </w:rPr>
        <w:t>простых основаниях</w:t>
      </w:r>
      <w:r w:rsidR="004A1C0A" w:rsidRPr="00DA353E">
        <w:rPr>
          <w:rFonts w:ascii="Times New Roman" w:hAnsi="Times New Roman"/>
          <w:color w:val="000000"/>
          <w:sz w:val="24"/>
          <w:szCs w:val="24"/>
        </w:rPr>
        <w:t>’ мастерской искать что-либо ‘</w:t>
      </w:r>
      <w:r w:rsidRPr="00DA353E">
        <w:rPr>
          <w:rFonts w:ascii="Times New Roman" w:hAnsi="Times New Roman"/>
          <w:color w:val="000000"/>
          <w:sz w:val="24"/>
          <w:szCs w:val="24"/>
        </w:rPr>
        <w:t>подозрительное</w:t>
      </w:r>
      <w:r w:rsidR="004A1C0A" w:rsidRPr="00DA353E">
        <w:rPr>
          <w:rFonts w:ascii="Times New Roman" w:hAnsi="Times New Roman"/>
          <w:color w:val="000000"/>
          <w:sz w:val="24"/>
          <w:szCs w:val="24"/>
        </w:rPr>
        <w:t>’</w:t>
      </w:r>
      <w:r w:rsidRPr="00DA353E">
        <w:rPr>
          <w:rFonts w:ascii="Times New Roman" w:hAnsi="Times New Roman"/>
          <w:color w:val="000000"/>
          <w:sz w:val="24"/>
          <w:szCs w:val="24"/>
        </w:rPr>
        <w:t xml:space="preserve">? Вероятно, это девушки-швеи не могли предвидеть в предприятии Веры Павловны </w:t>
      </w:r>
      <w:r w:rsidR="004A1C0A" w:rsidRPr="00DA353E">
        <w:rPr>
          <w:rFonts w:ascii="Times New Roman" w:hAnsi="Times New Roman"/>
          <w:color w:val="000000"/>
          <w:sz w:val="24"/>
          <w:szCs w:val="24"/>
        </w:rPr>
        <w:t>что-то ‘</w:t>
      </w:r>
      <w:r w:rsidRPr="00DA353E">
        <w:rPr>
          <w:rFonts w:ascii="Times New Roman" w:hAnsi="Times New Roman"/>
          <w:color w:val="000000"/>
          <w:sz w:val="24"/>
          <w:szCs w:val="24"/>
        </w:rPr>
        <w:t>особенное</w:t>
      </w:r>
      <w:r w:rsidR="004A1C0A" w:rsidRPr="00DA353E">
        <w:rPr>
          <w:rFonts w:ascii="Times New Roman" w:hAnsi="Times New Roman"/>
          <w:color w:val="000000"/>
          <w:sz w:val="24"/>
          <w:szCs w:val="24"/>
        </w:rPr>
        <w:t>’</w:t>
      </w:r>
      <w:r w:rsidRPr="00DA353E">
        <w:rPr>
          <w:rFonts w:ascii="Times New Roman" w:hAnsi="Times New Roman"/>
          <w:color w:val="000000"/>
          <w:sz w:val="24"/>
          <w:szCs w:val="24"/>
        </w:rPr>
        <w:t>? А на самом деле это не так? И нам, читателям, предлагается ожидать и «особенное», и даже «подозрительное»?</w:t>
      </w:r>
    </w:p>
    <w:p w14:paraId="2762F97F"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Описание мастерской еще не началось, но мысль о</w:t>
      </w:r>
      <w:r w:rsidR="00A008C0" w:rsidRPr="00DA353E">
        <w:rPr>
          <w:rFonts w:ascii="Times New Roman" w:hAnsi="Times New Roman"/>
          <w:color w:val="000000"/>
          <w:sz w:val="24"/>
          <w:szCs w:val="24"/>
        </w:rPr>
        <w:t xml:space="preserve"> некой</w:t>
      </w:r>
      <w:r w:rsidRPr="00DA353E">
        <w:rPr>
          <w:rFonts w:ascii="Times New Roman" w:hAnsi="Times New Roman"/>
          <w:color w:val="000000"/>
          <w:sz w:val="24"/>
          <w:szCs w:val="24"/>
        </w:rPr>
        <w:t xml:space="preserve"> </w:t>
      </w:r>
      <w:r w:rsidRPr="00DA353E">
        <w:rPr>
          <w:rFonts w:ascii="Times New Roman" w:hAnsi="Times New Roman"/>
          <w:i/>
          <w:color w:val="000000"/>
          <w:sz w:val="24"/>
          <w:szCs w:val="24"/>
        </w:rPr>
        <w:t>политическо</w:t>
      </w:r>
      <w:r w:rsidR="00A008C0" w:rsidRPr="00DA353E">
        <w:rPr>
          <w:rFonts w:ascii="Times New Roman" w:hAnsi="Times New Roman"/>
          <w:i/>
          <w:color w:val="000000"/>
          <w:sz w:val="24"/>
          <w:szCs w:val="24"/>
        </w:rPr>
        <w:t>й</w:t>
      </w:r>
      <w:r w:rsidR="00A008C0" w:rsidRPr="00DA353E">
        <w:rPr>
          <w:rFonts w:ascii="Times New Roman" w:hAnsi="Times New Roman"/>
          <w:color w:val="000000"/>
          <w:sz w:val="24"/>
          <w:szCs w:val="24"/>
        </w:rPr>
        <w:t xml:space="preserve"> нелояльности</w:t>
      </w:r>
      <w:r w:rsidRPr="00DA353E">
        <w:rPr>
          <w:rFonts w:ascii="Times New Roman" w:hAnsi="Times New Roman"/>
          <w:color w:val="000000"/>
          <w:sz w:val="24"/>
          <w:szCs w:val="24"/>
        </w:rPr>
        <w:t xml:space="preserve"> предприятия Веры Павловны и, следовательно, намек на</w:t>
      </w:r>
      <w:r w:rsidR="00021AA5" w:rsidRPr="00DA353E">
        <w:rPr>
          <w:rFonts w:ascii="Times New Roman" w:hAnsi="Times New Roman"/>
          <w:color w:val="000000"/>
          <w:sz w:val="24"/>
          <w:szCs w:val="24"/>
        </w:rPr>
        <w:t xml:space="preserve"> актуальный социально-</w:t>
      </w:r>
      <w:r w:rsidRPr="00DA353E">
        <w:rPr>
          <w:rFonts w:ascii="Times New Roman" w:hAnsi="Times New Roman"/>
          <w:color w:val="000000"/>
          <w:sz w:val="24"/>
          <w:szCs w:val="24"/>
        </w:rPr>
        <w:t>политический подтекст всего этого мотива уже введены в текст романа. Так начинает готовиться почва для игры специфическим значением слова «особенный» в дальнейшем</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при характеристике Рахметова.</w:t>
      </w:r>
    </w:p>
    <w:p w14:paraId="1B0A3F00" w14:textId="77777777" w:rsidR="002C2CC4" w:rsidRPr="00DA353E" w:rsidRDefault="00021AA5"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В</w:t>
      </w:r>
      <w:r w:rsidR="002C2CC4" w:rsidRPr="00DA353E">
        <w:rPr>
          <w:rFonts w:ascii="Times New Roman" w:hAnsi="Times New Roman"/>
          <w:color w:val="000000"/>
          <w:sz w:val="24"/>
          <w:szCs w:val="24"/>
        </w:rPr>
        <w:t xml:space="preserve"> том же </w:t>
      </w:r>
      <w:r w:rsidRPr="00DA353E">
        <w:rPr>
          <w:rFonts w:ascii="Times New Roman" w:hAnsi="Times New Roman"/>
          <w:color w:val="000000"/>
          <w:sz w:val="24"/>
          <w:szCs w:val="24"/>
        </w:rPr>
        <w:t xml:space="preserve">IV разделе </w:t>
      </w:r>
      <w:r w:rsidRPr="00DA353E">
        <w:rPr>
          <w:rFonts w:ascii="Times New Roman" w:hAnsi="Times New Roman"/>
          <w:color w:val="000000"/>
          <w:sz w:val="24"/>
          <w:szCs w:val="24"/>
          <w:lang w:val="en-US"/>
        </w:rPr>
        <w:t>III</w:t>
      </w:r>
      <w:r w:rsidRPr="00DA353E">
        <w:rPr>
          <w:rFonts w:ascii="Times New Roman" w:hAnsi="Times New Roman"/>
          <w:color w:val="000000"/>
          <w:sz w:val="24"/>
          <w:szCs w:val="24"/>
        </w:rPr>
        <w:t xml:space="preserve"> главы</w:t>
      </w:r>
      <w:r w:rsidR="002C2CC4" w:rsidRPr="00DA353E">
        <w:rPr>
          <w:rFonts w:ascii="Times New Roman" w:hAnsi="Times New Roman"/>
          <w:color w:val="000000"/>
          <w:sz w:val="24"/>
          <w:szCs w:val="24"/>
        </w:rPr>
        <w:t xml:space="preserve">, после того как Вера Павловна приступила к осуществлению своего плана и попыталась объяснить девушкам свое желание не присваивать прибыль себе, а делить ее между самими работницами, говорится: «Долгие разговоры были возбуждены этими </w:t>
      </w:r>
      <w:r w:rsidR="002C2CC4" w:rsidRPr="00DA353E">
        <w:rPr>
          <w:rFonts w:ascii="Times New Roman" w:hAnsi="Times New Roman"/>
          <w:i/>
          <w:iCs/>
          <w:color w:val="000000"/>
          <w:sz w:val="24"/>
          <w:szCs w:val="24"/>
        </w:rPr>
        <w:t xml:space="preserve">необыкновенными словами. </w:t>
      </w:r>
      <w:r w:rsidR="002C2CC4" w:rsidRPr="00DA353E">
        <w:rPr>
          <w:rFonts w:ascii="Times New Roman" w:hAnsi="Times New Roman"/>
          <w:color w:val="000000"/>
          <w:sz w:val="24"/>
          <w:szCs w:val="24"/>
        </w:rPr>
        <w:t xml:space="preserve">Но доверие было уже приобретено Верою Павловною; да и говорила она просто, не заходя далеко вперед, </w:t>
      </w:r>
      <w:r w:rsidR="002C2CC4" w:rsidRPr="00DA353E">
        <w:rPr>
          <w:rFonts w:ascii="Times New Roman" w:hAnsi="Times New Roman"/>
          <w:i/>
          <w:iCs/>
          <w:color w:val="000000"/>
          <w:sz w:val="24"/>
          <w:szCs w:val="24"/>
        </w:rPr>
        <w:t xml:space="preserve">не рисуя никаких особенно заманчивых перспектив, </w:t>
      </w:r>
      <w:r w:rsidR="002C2CC4" w:rsidRPr="00DA353E">
        <w:rPr>
          <w:rFonts w:ascii="Times New Roman" w:hAnsi="Times New Roman"/>
          <w:color w:val="000000"/>
          <w:sz w:val="24"/>
          <w:szCs w:val="24"/>
        </w:rPr>
        <w:t>которые после минутного восторга рождают недоверие. Потому девушки не сочли ее помешанною, а только и было нужно, чтобы не сочли помешанною. Дело пошло понемногу» (1</w:t>
      </w:r>
      <w:r w:rsidR="00ED4871" w:rsidRPr="00DA353E">
        <w:rPr>
          <w:rFonts w:ascii="Times New Roman" w:hAnsi="Times New Roman"/>
          <w:color w:val="000000"/>
          <w:sz w:val="24"/>
          <w:szCs w:val="24"/>
        </w:rPr>
        <w:t>33</w:t>
      </w:r>
      <w:r w:rsidR="002C2CC4" w:rsidRPr="00DA353E">
        <w:rPr>
          <w:rFonts w:ascii="Times New Roman" w:hAnsi="Times New Roman"/>
          <w:color w:val="000000"/>
          <w:sz w:val="24"/>
          <w:szCs w:val="24"/>
        </w:rPr>
        <w:t>).</w:t>
      </w:r>
    </w:p>
    <w:p w14:paraId="731FAFE0"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Теперь, когда, наконец, в описание введено то «особенное», на котором так резко рассказчик акцентировал внимание читателя еще до всякого описания, </w:t>
      </w:r>
      <w:r w:rsidR="00ED4871" w:rsidRPr="00DA353E">
        <w:rPr>
          <w:rFonts w:ascii="Times New Roman" w:hAnsi="Times New Roman"/>
          <w:color w:val="000000"/>
          <w:sz w:val="24"/>
          <w:szCs w:val="24"/>
        </w:rPr>
        <w:t>звучит слово ‘</w:t>
      </w:r>
      <w:r w:rsidRPr="00DA353E">
        <w:rPr>
          <w:rFonts w:ascii="Times New Roman" w:hAnsi="Times New Roman"/>
          <w:i/>
          <w:color w:val="000000"/>
          <w:sz w:val="24"/>
          <w:szCs w:val="24"/>
        </w:rPr>
        <w:t>необыкновенный</w:t>
      </w:r>
      <w:r w:rsidR="00ED4871"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00ED4871" w:rsidRPr="00DA353E">
        <w:rPr>
          <w:rFonts w:ascii="Times New Roman" w:hAnsi="Times New Roman"/>
          <w:color w:val="000000"/>
          <w:sz w:val="24"/>
          <w:szCs w:val="24"/>
        </w:rPr>
        <w:t>ближайший синоним слова ‘</w:t>
      </w:r>
      <w:r w:rsidRPr="00DA353E">
        <w:rPr>
          <w:rFonts w:ascii="Times New Roman" w:hAnsi="Times New Roman"/>
          <w:i/>
          <w:color w:val="000000"/>
          <w:sz w:val="24"/>
          <w:szCs w:val="24"/>
        </w:rPr>
        <w:t>особенный</w:t>
      </w:r>
      <w:r w:rsidR="00ED4871" w:rsidRPr="00DA353E">
        <w:rPr>
          <w:rFonts w:ascii="Times New Roman" w:hAnsi="Times New Roman"/>
          <w:i/>
          <w:color w:val="000000"/>
          <w:sz w:val="24"/>
          <w:szCs w:val="24"/>
        </w:rPr>
        <w:t>’</w:t>
      </w:r>
      <w:r w:rsidRPr="00DA353E">
        <w:rPr>
          <w:rFonts w:ascii="Times New Roman" w:hAnsi="Times New Roman"/>
          <w:color w:val="000000"/>
          <w:sz w:val="24"/>
          <w:szCs w:val="24"/>
        </w:rPr>
        <w:t>, да и само это слово</w:t>
      </w:r>
      <w:r w:rsidR="00ED4871" w:rsidRPr="00DA353E">
        <w:rPr>
          <w:rFonts w:ascii="Times New Roman" w:hAnsi="Times New Roman"/>
          <w:color w:val="000000"/>
          <w:sz w:val="24"/>
          <w:szCs w:val="24"/>
        </w:rPr>
        <w:t xml:space="preserve"> (в форме наречия)</w:t>
      </w:r>
      <w:r w:rsidRPr="00DA353E">
        <w:rPr>
          <w:rFonts w:ascii="Times New Roman" w:hAnsi="Times New Roman"/>
          <w:color w:val="000000"/>
          <w:sz w:val="24"/>
          <w:szCs w:val="24"/>
        </w:rPr>
        <w:t xml:space="preserve"> также присутствует здесь. Тем самым подтверждено еще раз понятийное противостояние «особенный»</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 xml:space="preserve">«обыкновенный» с акцентом на </w:t>
      </w:r>
      <w:r w:rsidR="00ED4871" w:rsidRPr="00DA353E">
        <w:rPr>
          <w:rFonts w:ascii="Times New Roman" w:hAnsi="Times New Roman"/>
          <w:color w:val="000000"/>
          <w:sz w:val="24"/>
          <w:szCs w:val="24"/>
        </w:rPr>
        <w:t>понятии</w:t>
      </w:r>
      <w:r w:rsidRPr="00DA353E">
        <w:rPr>
          <w:rFonts w:ascii="Times New Roman" w:hAnsi="Times New Roman"/>
          <w:color w:val="000000"/>
          <w:sz w:val="24"/>
          <w:szCs w:val="24"/>
        </w:rPr>
        <w:t xml:space="preserve"> «особенный», которое в контексте всего описания специфицировано другим, ранее употребленным и гораздо более острым по смыслу синонимом</w:t>
      </w:r>
      <w:r w:rsidR="009C0141" w:rsidRPr="00DA353E">
        <w:rPr>
          <w:rFonts w:ascii="Times New Roman" w:hAnsi="Times New Roman"/>
          <w:color w:val="000000"/>
          <w:sz w:val="24"/>
          <w:szCs w:val="24"/>
        </w:rPr>
        <w:t xml:space="preserve"> — </w:t>
      </w:r>
      <w:r w:rsidR="00ED4871" w:rsidRPr="00DA353E">
        <w:rPr>
          <w:rFonts w:ascii="Times New Roman" w:hAnsi="Times New Roman"/>
          <w:color w:val="000000"/>
          <w:sz w:val="24"/>
          <w:szCs w:val="24"/>
        </w:rPr>
        <w:t>‘</w:t>
      </w:r>
      <w:r w:rsidRPr="00DA353E">
        <w:rPr>
          <w:rFonts w:ascii="Times New Roman" w:hAnsi="Times New Roman"/>
          <w:i/>
          <w:color w:val="000000"/>
          <w:sz w:val="24"/>
          <w:szCs w:val="24"/>
        </w:rPr>
        <w:t>подозрительный</w:t>
      </w:r>
      <w:r w:rsidR="00ED4871" w:rsidRPr="00DA353E">
        <w:rPr>
          <w:rFonts w:ascii="Times New Roman" w:hAnsi="Times New Roman"/>
          <w:color w:val="000000"/>
          <w:sz w:val="24"/>
          <w:szCs w:val="24"/>
        </w:rPr>
        <w:t>’</w:t>
      </w:r>
      <w:r w:rsidRPr="00DA353E">
        <w:rPr>
          <w:rFonts w:ascii="Times New Roman" w:hAnsi="Times New Roman"/>
          <w:color w:val="000000"/>
          <w:sz w:val="24"/>
          <w:szCs w:val="24"/>
        </w:rPr>
        <w:t>.</w:t>
      </w:r>
    </w:p>
    <w:p w14:paraId="21AB0C27"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В продолжение этого описания истории мастерской оба слова, являющихся крайними членами оценочной авторской формулы, употребляются еще несколько раз, хотя и в нейтральных лексических значениях, но сама густота их употребления выразительна и в стилистическом отношении не нейтральна. Здесь же, впервые после начала </w:t>
      </w:r>
      <w:r w:rsidR="00021AA5" w:rsidRPr="00DA353E">
        <w:rPr>
          <w:rFonts w:ascii="Times New Roman" w:hAnsi="Times New Roman"/>
          <w:color w:val="000000"/>
          <w:sz w:val="24"/>
          <w:szCs w:val="24"/>
          <w:lang w:val="en-US"/>
        </w:rPr>
        <w:t>II</w:t>
      </w:r>
      <w:r w:rsidRPr="00DA353E">
        <w:rPr>
          <w:rFonts w:ascii="Times New Roman" w:hAnsi="Times New Roman"/>
          <w:color w:val="000000"/>
          <w:sz w:val="24"/>
          <w:szCs w:val="24"/>
        </w:rPr>
        <w:t xml:space="preserve"> главы, возникает понятийная градация в своем полном виде и затем, на протяжении ближайших трех разделов, повторяется еще дважды. Сразу вслед за этим</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 xml:space="preserve">в </w:t>
      </w:r>
      <w:r w:rsidR="008F1E04" w:rsidRPr="00DA353E">
        <w:rPr>
          <w:rFonts w:ascii="Times New Roman" w:hAnsi="Times New Roman"/>
          <w:color w:val="000000"/>
          <w:sz w:val="24"/>
          <w:szCs w:val="24"/>
        </w:rPr>
        <w:t xml:space="preserve">VIII и IX </w:t>
      </w:r>
      <w:r w:rsidRPr="00DA353E">
        <w:rPr>
          <w:rFonts w:ascii="Times New Roman" w:hAnsi="Times New Roman"/>
          <w:color w:val="000000"/>
          <w:sz w:val="24"/>
          <w:szCs w:val="24"/>
        </w:rPr>
        <w:t xml:space="preserve">разделах </w:t>
      </w:r>
      <w:r w:rsidR="008F1E04" w:rsidRPr="00DA353E">
        <w:rPr>
          <w:rFonts w:ascii="Times New Roman" w:hAnsi="Times New Roman"/>
          <w:color w:val="000000"/>
          <w:sz w:val="24"/>
          <w:szCs w:val="24"/>
        </w:rPr>
        <w:t xml:space="preserve">III </w:t>
      </w:r>
      <w:r w:rsidRPr="00DA353E">
        <w:rPr>
          <w:rFonts w:ascii="Times New Roman" w:hAnsi="Times New Roman"/>
          <w:color w:val="000000"/>
          <w:sz w:val="24"/>
          <w:szCs w:val="24"/>
        </w:rPr>
        <w:t>главы</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рассказчик дает характеристику самому типу центральных героев своего повествования; вероятно, перед тем как приступить к такой характеристике, он находит надобность и возможность еще и еще раз закрепить в сознании читателя логическую конструкцию  своей понятийно-оценочной формулы.</w:t>
      </w:r>
    </w:p>
    <w:p w14:paraId="39FDFDAC"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Характеристика «новых людей» как типа оценочно организована рассказчиком вокруг понятия «особенный»: «Все резко выдающиеся черты их</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 xml:space="preserve">черты не индивидуумов, а типа, типа до того разнящегося от привычных тебе, проницательный читатель, что его </w:t>
      </w:r>
      <w:r w:rsidRPr="00DA353E">
        <w:rPr>
          <w:rFonts w:ascii="Times New Roman" w:hAnsi="Times New Roman"/>
          <w:i/>
          <w:iCs/>
          <w:color w:val="000000"/>
          <w:sz w:val="24"/>
          <w:szCs w:val="24"/>
        </w:rPr>
        <w:t xml:space="preserve">общими особенностями </w:t>
      </w:r>
      <w:r w:rsidRPr="00DA353E">
        <w:rPr>
          <w:rFonts w:ascii="Times New Roman" w:hAnsi="Times New Roman"/>
          <w:color w:val="000000"/>
          <w:sz w:val="24"/>
          <w:szCs w:val="24"/>
        </w:rPr>
        <w:t>закрываются личные разности в нем» (14</w:t>
      </w:r>
      <w:r w:rsidR="0033324D" w:rsidRPr="00DA353E">
        <w:rPr>
          <w:rFonts w:ascii="Times New Roman" w:hAnsi="Times New Roman"/>
          <w:color w:val="000000"/>
          <w:sz w:val="24"/>
          <w:szCs w:val="24"/>
        </w:rPr>
        <w:t>8; разд. VIII</w:t>
      </w:r>
      <w:r w:rsidRPr="00DA353E">
        <w:rPr>
          <w:rFonts w:ascii="Times New Roman" w:hAnsi="Times New Roman"/>
          <w:color w:val="000000"/>
          <w:sz w:val="24"/>
          <w:szCs w:val="24"/>
        </w:rPr>
        <w:t xml:space="preserve">). Вот как говорится о будущем «новых людей»: </w:t>
      </w:r>
      <w:r w:rsidRPr="00DA353E">
        <w:rPr>
          <w:rFonts w:ascii="Times New Roman" w:hAnsi="Times New Roman"/>
          <w:iCs/>
          <w:color w:val="000000"/>
          <w:sz w:val="24"/>
          <w:szCs w:val="24"/>
        </w:rPr>
        <w:t>«</w:t>
      </w:r>
      <w:r w:rsidR="00961BBA" w:rsidRPr="00DA353E">
        <w:rPr>
          <w:rFonts w:ascii="Times New Roman" w:hAnsi="Times New Roman"/>
          <w:iCs/>
          <w:color w:val="000000"/>
          <w:sz w:val="24"/>
          <w:szCs w:val="24"/>
        </w:rPr>
        <w:t>&lt;</w:t>
      </w:r>
      <w:r w:rsidRPr="00DA353E">
        <w:rPr>
          <w:rFonts w:ascii="Times New Roman" w:hAnsi="Times New Roman"/>
          <w:iCs/>
          <w:color w:val="000000"/>
          <w:sz w:val="24"/>
          <w:szCs w:val="24"/>
        </w:rPr>
        <w:t>...</w:t>
      </w:r>
      <w:r w:rsidR="00961BBA" w:rsidRPr="00DA353E">
        <w:rPr>
          <w:rFonts w:ascii="Times New Roman" w:hAnsi="Times New Roman"/>
          <w:iCs/>
          <w:color w:val="000000"/>
          <w:sz w:val="24"/>
          <w:szCs w:val="24"/>
        </w:rPr>
        <w:t xml:space="preserve">&gt; </w:t>
      </w:r>
      <w:r w:rsidRPr="00DA353E">
        <w:rPr>
          <w:rFonts w:ascii="Times New Roman" w:hAnsi="Times New Roman"/>
          <w:i/>
          <w:iCs/>
          <w:color w:val="000000"/>
          <w:sz w:val="24"/>
          <w:szCs w:val="24"/>
        </w:rPr>
        <w:t xml:space="preserve">тогда уж не будет этого отдельного типа, </w:t>
      </w:r>
      <w:r w:rsidRPr="00DA353E">
        <w:rPr>
          <w:rFonts w:ascii="Times New Roman" w:hAnsi="Times New Roman"/>
          <w:color w:val="000000"/>
          <w:sz w:val="24"/>
          <w:szCs w:val="24"/>
        </w:rPr>
        <w:t xml:space="preserve">потому что все люди будут этого типа, и с трудом будут понимать, как же это было время, когда он считался </w:t>
      </w:r>
      <w:r w:rsidRPr="00DA353E">
        <w:rPr>
          <w:rFonts w:ascii="Times New Roman" w:hAnsi="Times New Roman"/>
          <w:i/>
          <w:iCs/>
          <w:color w:val="000000"/>
          <w:sz w:val="24"/>
          <w:szCs w:val="24"/>
        </w:rPr>
        <w:t>особенным типом, а не общею натурою всех людей?</w:t>
      </w:r>
      <w:r w:rsidRPr="00DA353E">
        <w:rPr>
          <w:rFonts w:ascii="Times New Roman" w:hAnsi="Times New Roman"/>
          <w:iCs/>
          <w:color w:val="000000"/>
          <w:sz w:val="24"/>
          <w:szCs w:val="24"/>
        </w:rPr>
        <w:t xml:space="preserve">» </w:t>
      </w:r>
      <w:r w:rsidRPr="00DA353E">
        <w:rPr>
          <w:rFonts w:ascii="Times New Roman" w:hAnsi="Times New Roman"/>
          <w:color w:val="000000"/>
          <w:sz w:val="24"/>
          <w:szCs w:val="24"/>
        </w:rPr>
        <w:t>(14</w:t>
      </w:r>
      <w:r w:rsidR="0033324D" w:rsidRPr="00DA353E">
        <w:rPr>
          <w:rFonts w:ascii="Times New Roman" w:hAnsi="Times New Roman"/>
          <w:color w:val="000000"/>
          <w:sz w:val="24"/>
          <w:szCs w:val="24"/>
        </w:rPr>
        <w:t>9; разд. VIII</w:t>
      </w:r>
      <w:r w:rsidRPr="00DA353E">
        <w:rPr>
          <w:rFonts w:ascii="Times New Roman" w:hAnsi="Times New Roman"/>
          <w:color w:val="000000"/>
          <w:sz w:val="24"/>
          <w:szCs w:val="24"/>
        </w:rPr>
        <w:t>).</w:t>
      </w:r>
      <w:r w:rsidR="00961BBA" w:rsidRPr="00DA353E">
        <w:rPr>
          <w:rFonts w:ascii="Times New Roman" w:hAnsi="Times New Roman"/>
          <w:color w:val="000000"/>
          <w:sz w:val="24"/>
          <w:szCs w:val="24"/>
        </w:rPr>
        <w:t xml:space="preserve"> И далее о них же</w:t>
      </w:r>
      <w:r w:rsidRPr="00DA353E">
        <w:rPr>
          <w:rFonts w:ascii="Times New Roman" w:hAnsi="Times New Roman"/>
          <w:color w:val="000000"/>
          <w:sz w:val="24"/>
          <w:szCs w:val="24"/>
        </w:rPr>
        <w:t>: «</w:t>
      </w:r>
      <w:r w:rsidR="00961BBA" w:rsidRPr="00DA353E">
        <w:rPr>
          <w:rFonts w:ascii="Times New Roman" w:hAnsi="Times New Roman"/>
          <w:iCs/>
          <w:color w:val="000000"/>
          <w:sz w:val="24"/>
          <w:szCs w:val="24"/>
        </w:rPr>
        <w:t xml:space="preserve">&lt;...&gt; </w:t>
      </w:r>
      <w:r w:rsidRPr="00DA353E">
        <w:rPr>
          <w:rFonts w:ascii="Times New Roman" w:hAnsi="Times New Roman"/>
          <w:color w:val="000000"/>
          <w:sz w:val="24"/>
          <w:szCs w:val="24"/>
        </w:rPr>
        <w:t>вс</w:t>
      </w:r>
      <w:r w:rsidR="00961BBA" w:rsidRPr="00DA353E">
        <w:rPr>
          <w:rFonts w:ascii="Times New Roman" w:hAnsi="Times New Roman"/>
          <w:color w:val="000000"/>
          <w:sz w:val="24"/>
          <w:szCs w:val="24"/>
        </w:rPr>
        <w:t>ё</w:t>
      </w:r>
      <w:r w:rsidRPr="00DA353E">
        <w:rPr>
          <w:rFonts w:ascii="Times New Roman" w:hAnsi="Times New Roman"/>
          <w:color w:val="000000"/>
          <w:sz w:val="24"/>
          <w:szCs w:val="24"/>
        </w:rPr>
        <w:t xml:space="preserve"> </w:t>
      </w:r>
      <w:r w:rsidR="00961BBA" w:rsidRPr="00DA353E">
        <w:rPr>
          <w:rFonts w:ascii="Times New Roman" w:hAnsi="Times New Roman"/>
          <w:iCs/>
          <w:color w:val="000000"/>
          <w:sz w:val="24"/>
          <w:szCs w:val="24"/>
        </w:rPr>
        <w:t xml:space="preserve">&lt;...&gt; </w:t>
      </w:r>
      <w:r w:rsidRPr="00DA353E">
        <w:rPr>
          <w:rFonts w:ascii="Times New Roman" w:hAnsi="Times New Roman"/>
          <w:color w:val="000000"/>
          <w:sz w:val="24"/>
          <w:szCs w:val="24"/>
        </w:rPr>
        <w:t xml:space="preserve">они представляют себе как-то по-своему: и нравственность и комфорт, и чувственность и добро понимают они на </w:t>
      </w:r>
      <w:r w:rsidRPr="00DA353E">
        <w:rPr>
          <w:rFonts w:ascii="Times New Roman" w:hAnsi="Times New Roman"/>
          <w:i/>
          <w:color w:val="000000"/>
          <w:sz w:val="24"/>
          <w:szCs w:val="24"/>
        </w:rPr>
        <w:t>особый</w:t>
      </w:r>
      <w:r w:rsidRPr="00DA353E">
        <w:rPr>
          <w:rFonts w:ascii="Times New Roman" w:hAnsi="Times New Roman"/>
          <w:color w:val="000000"/>
          <w:sz w:val="24"/>
          <w:szCs w:val="24"/>
        </w:rPr>
        <w:t xml:space="preserve"> лад, и все на один лад, и не только все на один лад, но и вс</w:t>
      </w:r>
      <w:r w:rsidR="00961BBA" w:rsidRPr="00DA353E">
        <w:rPr>
          <w:rFonts w:ascii="Times New Roman" w:hAnsi="Times New Roman"/>
          <w:color w:val="000000"/>
          <w:sz w:val="24"/>
          <w:szCs w:val="24"/>
        </w:rPr>
        <w:t>ё</w:t>
      </w:r>
      <w:r w:rsidRPr="00DA353E">
        <w:rPr>
          <w:rFonts w:ascii="Times New Roman" w:hAnsi="Times New Roman"/>
          <w:color w:val="000000"/>
          <w:sz w:val="24"/>
          <w:szCs w:val="24"/>
        </w:rPr>
        <w:t xml:space="preserve"> это как-т</w:t>
      </w:r>
      <w:r w:rsidR="0033324D" w:rsidRPr="00DA353E">
        <w:rPr>
          <w:rFonts w:ascii="Times New Roman" w:hAnsi="Times New Roman"/>
          <w:color w:val="000000"/>
          <w:sz w:val="24"/>
          <w:szCs w:val="24"/>
        </w:rPr>
        <w:t>о на один лад, так что</w:t>
      </w:r>
      <w:r w:rsidR="00961BBA" w:rsidRPr="00DA353E">
        <w:rPr>
          <w:rFonts w:ascii="Times New Roman" w:hAnsi="Times New Roman"/>
          <w:color w:val="000000"/>
          <w:sz w:val="24"/>
          <w:szCs w:val="24"/>
        </w:rPr>
        <w:t xml:space="preserve"> </w:t>
      </w:r>
      <w:r w:rsidR="00961BBA" w:rsidRPr="00DA353E">
        <w:rPr>
          <w:rFonts w:ascii="Times New Roman" w:hAnsi="Times New Roman"/>
          <w:iCs/>
          <w:color w:val="000000"/>
          <w:sz w:val="24"/>
          <w:szCs w:val="24"/>
        </w:rPr>
        <w:t>&lt;...&gt;</w:t>
      </w:r>
      <w:r w:rsidR="0033324D" w:rsidRPr="00DA353E">
        <w:rPr>
          <w:rFonts w:ascii="Times New Roman" w:hAnsi="Times New Roman"/>
          <w:color w:val="000000"/>
          <w:sz w:val="24"/>
          <w:szCs w:val="24"/>
        </w:rPr>
        <w:t>» и т.</w:t>
      </w:r>
      <w:r w:rsidR="0033324D" w:rsidRPr="00DA353E">
        <w:rPr>
          <w:rFonts w:ascii="Times New Roman" w:hAnsi="Times New Roman"/>
          <w:color w:val="000000"/>
          <w:sz w:val="24"/>
          <w:szCs w:val="24"/>
          <w:lang w:val="en-US"/>
        </w:rPr>
        <w:t> </w:t>
      </w:r>
      <w:r w:rsidRPr="00DA353E">
        <w:rPr>
          <w:rFonts w:ascii="Times New Roman" w:hAnsi="Times New Roman"/>
          <w:color w:val="000000"/>
          <w:sz w:val="24"/>
          <w:szCs w:val="24"/>
        </w:rPr>
        <w:t>д. (15</w:t>
      </w:r>
      <w:r w:rsidR="00961BBA" w:rsidRPr="00DA353E">
        <w:rPr>
          <w:rFonts w:ascii="Times New Roman" w:hAnsi="Times New Roman"/>
          <w:color w:val="000000"/>
          <w:sz w:val="24"/>
          <w:szCs w:val="24"/>
        </w:rPr>
        <w:t>0; разд.</w:t>
      </w:r>
      <w:r w:rsidR="0033324D" w:rsidRPr="00DA353E">
        <w:rPr>
          <w:rFonts w:ascii="Times New Roman" w:hAnsi="Times New Roman"/>
          <w:color w:val="000000"/>
          <w:sz w:val="24"/>
          <w:szCs w:val="24"/>
        </w:rPr>
        <w:t xml:space="preserve"> IX</w:t>
      </w:r>
      <w:r w:rsidRPr="00DA353E">
        <w:rPr>
          <w:rFonts w:ascii="Times New Roman" w:hAnsi="Times New Roman"/>
          <w:color w:val="000000"/>
          <w:sz w:val="24"/>
          <w:szCs w:val="24"/>
        </w:rPr>
        <w:t>).</w:t>
      </w:r>
    </w:p>
    <w:p w14:paraId="5FF99097"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Мы видим, что слово «особенный» действительно выступает как ударное, ключевое для характеристики целого типа, всей совокупности «новых» героев романа, и таким образом оно покрывает собою, а следовательно, и вбирает в себя</w:t>
      </w:r>
      <w:r w:rsidR="00961BBA" w:rsidRPr="00DA353E">
        <w:rPr>
          <w:rFonts w:ascii="Times New Roman" w:hAnsi="Times New Roman"/>
          <w:color w:val="000000"/>
          <w:sz w:val="24"/>
          <w:szCs w:val="24"/>
        </w:rPr>
        <w:t xml:space="preserve"> </w:t>
      </w:r>
      <w:r w:rsidR="00A9248D" w:rsidRPr="00A9248D">
        <w:rPr>
          <w:rFonts w:ascii="Times New Roman" w:hAnsi="Times New Roman"/>
          <w:b/>
          <w:color w:val="000000"/>
          <w:sz w:val="24"/>
          <w:szCs w:val="24"/>
        </w:rPr>
        <w:t>(С. 120)</w:t>
      </w:r>
      <w:r w:rsidR="004D14B1">
        <w:rPr>
          <w:rFonts w:ascii="Times New Roman" w:hAnsi="Times New Roman"/>
          <w:b/>
          <w:color w:val="000000"/>
          <w:sz w:val="24"/>
          <w:szCs w:val="24"/>
        </w:rPr>
        <w:t xml:space="preserve"> </w:t>
      </w:r>
      <w:r w:rsidRPr="00DA353E">
        <w:rPr>
          <w:rFonts w:ascii="Times New Roman" w:hAnsi="Times New Roman"/>
          <w:color w:val="000000"/>
          <w:sz w:val="24"/>
          <w:szCs w:val="24"/>
        </w:rPr>
        <w:t>все конкретные смысловые параметры типа, разъясненные в ходе характеристики, придавая этим параметрам, в свою очередь, собственную свою окраску. Так получается, что порядочность «новых людей», их принципиальность, их последовательность в поступках</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это не вообще порядочность, принципиальность, последовательность, но то, и другое, и третье</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w:t>
      </w:r>
      <w:r w:rsidRPr="00DA353E">
        <w:rPr>
          <w:rFonts w:ascii="Times New Roman" w:hAnsi="Times New Roman"/>
          <w:i/>
          <w:color w:val="000000"/>
          <w:sz w:val="24"/>
          <w:szCs w:val="24"/>
        </w:rPr>
        <w:t>особого</w:t>
      </w:r>
      <w:r w:rsidRPr="00DA353E">
        <w:rPr>
          <w:rFonts w:ascii="Times New Roman" w:hAnsi="Times New Roman"/>
          <w:color w:val="000000"/>
          <w:sz w:val="24"/>
          <w:szCs w:val="24"/>
        </w:rPr>
        <w:t>» рода. А между тем вся их «</w:t>
      </w:r>
      <w:r w:rsidRPr="00DA353E">
        <w:rPr>
          <w:rFonts w:ascii="Times New Roman" w:hAnsi="Times New Roman"/>
          <w:i/>
          <w:color w:val="000000"/>
          <w:sz w:val="24"/>
          <w:szCs w:val="24"/>
        </w:rPr>
        <w:t>особенность</w:t>
      </w:r>
      <w:r w:rsidRPr="00DA353E">
        <w:rPr>
          <w:rFonts w:ascii="Times New Roman" w:hAnsi="Times New Roman"/>
          <w:color w:val="000000"/>
          <w:sz w:val="24"/>
          <w:szCs w:val="24"/>
        </w:rPr>
        <w:t xml:space="preserve">» заключается в том, что они не разрознены, а сцементированы воедино и неразрывны друг с другом. Новый тип возникает из суммы этих качеств единственно потому, что они составляют </w:t>
      </w:r>
      <w:r w:rsidRPr="00DA353E">
        <w:rPr>
          <w:rFonts w:ascii="Times New Roman" w:hAnsi="Times New Roman"/>
          <w:i/>
          <w:color w:val="000000"/>
          <w:sz w:val="24"/>
          <w:szCs w:val="24"/>
        </w:rPr>
        <w:t>новую</w:t>
      </w:r>
      <w:r w:rsidRPr="00DA353E">
        <w:rPr>
          <w:rFonts w:ascii="Times New Roman" w:hAnsi="Times New Roman"/>
          <w:color w:val="000000"/>
          <w:sz w:val="24"/>
          <w:szCs w:val="24"/>
        </w:rPr>
        <w:t xml:space="preserve"> сумму</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 xml:space="preserve">не механическую, а </w:t>
      </w:r>
      <w:r w:rsidRPr="00DA353E">
        <w:rPr>
          <w:rFonts w:ascii="Times New Roman" w:hAnsi="Times New Roman"/>
          <w:i/>
          <w:color w:val="000000"/>
          <w:sz w:val="24"/>
          <w:szCs w:val="24"/>
        </w:rPr>
        <w:t>органическую</w:t>
      </w:r>
      <w:r w:rsidRPr="00DA353E">
        <w:rPr>
          <w:rFonts w:ascii="Times New Roman" w:hAnsi="Times New Roman"/>
          <w:color w:val="000000"/>
          <w:sz w:val="24"/>
          <w:szCs w:val="24"/>
        </w:rPr>
        <w:t xml:space="preserve">. Так входит в роман еще один </w:t>
      </w:r>
      <w:r w:rsidRPr="00DA353E">
        <w:rPr>
          <w:rFonts w:ascii="Times New Roman" w:hAnsi="Times New Roman"/>
          <w:i/>
          <w:color w:val="000000"/>
          <w:sz w:val="24"/>
          <w:szCs w:val="24"/>
        </w:rPr>
        <w:t>специфический оттенок</w:t>
      </w:r>
      <w:r w:rsidRPr="00DA353E">
        <w:rPr>
          <w:rFonts w:ascii="Times New Roman" w:hAnsi="Times New Roman"/>
          <w:color w:val="000000"/>
          <w:sz w:val="24"/>
          <w:szCs w:val="24"/>
        </w:rPr>
        <w:t>, существенно участвующий в процессе формирования конкретного значения слова «</w:t>
      </w:r>
      <w:r w:rsidRPr="00DA353E">
        <w:rPr>
          <w:rFonts w:ascii="Times New Roman" w:hAnsi="Times New Roman"/>
          <w:i/>
          <w:color w:val="000000"/>
          <w:sz w:val="24"/>
          <w:szCs w:val="24"/>
        </w:rPr>
        <w:t>особенный</w:t>
      </w:r>
      <w:r w:rsidRPr="00DA353E">
        <w:rPr>
          <w:rFonts w:ascii="Times New Roman" w:hAnsi="Times New Roman"/>
          <w:color w:val="000000"/>
          <w:sz w:val="24"/>
          <w:szCs w:val="24"/>
        </w:rPr>
        <w:t>» в тексте романа. Этот оттенок</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 xml:space="preserve">мысль о </w:t>
      </w:r>
      <w:r w:rsidRPr="00DA353E">
        <w:rPr>
          <w:rFonts w:ascii="Times New Roman" w:hAnsi="Times New Roman"/>
          <w:i/>
          <w:color w:val="000000"/>
          <w:sz w:val="24"/>
          <w:szCs w:val="24"/>
        </w:rPr>
        <w:t>новом нравственном качестве</w:t>
      </w:r>
      <w:r w:rsidRPr="00DA353E">
        <w:rPr>
          <w:rFonts w:ascii="Times New Roman" w:hAnsi="Times New Roman"/>
          <w:color w:val="000000"/>
          <w:sz w:val="24"/>
          <w:szCs w:val="24"/>
        </w:rPr>
        <w:t xml:space="preserve"> изображаемых романистом героев.</w:t>
      </w:r>
    </w:p>
    <w:p w14:paraId="042CDA49" w14:textId="77777777" w:rsidR="00021AA5" w:rsidRPr="00E26E1F" w:rsidRDefault="00021AA5" w:rsidP="004D14B1">
      <w:pPr>
        <w:pStyle w:val="12"/>
        <w:rPr>
          <w:lang w:val="ru-RU"/>
        </w:rPr>
      </w:pPr>
      <w:r w:rsidRPr="00E26E1F">
        <w:rPr>
          <w:lang w:val="ru-RU"/>
        </w:rPr>
        <w:t>9</w:t>
      </w:r>
    </w:p>
    <w:p w14:paraId="47BEC570"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Спецификация и смысловое расширение лексической оболочки одного из слов</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членов оценочной авторской формулы ведет к необходимости аналогичного изменения лексического значения и противоположного члена формулы</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слова «</w:t>
      </w:r>
      <w:r w:rsidRPr="00DA353E">
        <w:rPr>
          <w:rFonts w:ascii="Times New Roman" w:hAnsi="Times New Roman"/>
          <w:i/>
          <w:color w:val="000000"/>
          <w:sz w:val="24"/>
          <w:szCs w:val="24"/>
        </w:rPr>
        <w:t>обыкновенный</w:t>
      </w:r>
      <w:r w:rsidRPr="00DA353E">
        <w:rPr>
          <w:rFonts w:ascii="Times New Roman" w:hAnsi="Times New Roman"/>
          <w:color w:val="000000"/>
          <w:sz w:val="24"/>
          <w:szCs w:val="24"/>
        </w:rPr>
        <w:t>». Спецификация его значения в романе началась, как мы видели, раньше, чем спецификация значения слова «особенный», но проведена была слабее, чем у этого последнего. До сих пор она ограничивалась тем, что слово «обыкновенный» применялось только в оценочной функции и только для характеристики героини романа. Теперь настала его очередь.</w:t>
      </w:r>
    </w:p>
    <w:p w14:paraId="7CA925E3" w14:textId="77777777" w:rsidR="00B02147"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В XI разделе </w:t>
      </w:r>
      <w:r w:rsidR="008F1E04" w:rsidRPr="00DA353E">
        <w:rPr>
          <w:rFonts w:ascii="Times New Roman" w:hAnsi="Times New Roman"/>
          <w:color w:val="000000"/>
          <w:sz w:val="24"/>
          <w:szCs w:val="24"/>
        </w:rPr>
        <w:t xml:space="preserve">III </w:t>
      </w:r>
      <w:r w:rsidRPr="00DA353E">
        <w:rPr>
          <w:rFonts w:ascii="Times New Roman" w:hAnsi="Times New Roman"/>
          <w:color w:val="000000"/>
          <w:sz w:val="24"/>
          <w:szCs w:val="24"/>
        </w:rPr>
        <w:t>главы рассказывается о страсти Кирсанова к Вере Павловне и его первой попытке ее подавить.</w:t>
      </w:r>
    </w:p>
    <w:p w14:paraId="001F6B42" w14:textId="77777777" w:rsidR="00B02147"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«Разговор шел, </w:t>
      </w:r>
      <w:r w:rsidRPr="00DA353E">
        <w:rPr>
          <w:rFonts w:ascii="Times New Roman" w:hAnsi="Times New Roman"/>
          <w:i/>
          <w:iCs/>
          <w:color w:val="000000"/>
          <w:sz w:val="24"/>
          <w:szCs w:val="24"/>
        </w:rPr>
        <w:t>как обыкновенно,</w:t>
      </w:r>
      <w:r w:rsidR="009C0141" w:rsidRPr="00DA353E">
        <w:rPr>
          <w:rFonts w:ascii="Times New Roman" w:hAnsi="Times New Roman"/>
          <w:i/>
          <w:iCs/>
          <w:color w:val="000000"/>
          <w:sz w:val="24"/>
          <w:szCs w:val="24"/>
        </w:rPr>
        <w:t xml:space="preserve"> — </w:t>
      </w:r>
      <w:r w:rsidRPr="00DA353E">
        <w:rPr>
          <w:rFonts w:ascii="Times New Roman" w:hAnsi="Times New Roman"/>
          <w:color w:val="000000"/>
          <w:sz w:val="24"/>
          <w:szCs w:val="24"/>
        </w:rPr>
        <w:t>повествует рассказчик,</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без всяких церемоний; Кирсанов болтал больше всех, но вдруг замолчал</w:t>
      </w:r>
      <w:r w:rsidR="00B02147" w:rsidRPr="00DA353E">
        <w:rPr>
          <w:rFonts w:ascii="Times New Roman" w:hAnsi="Times New Roman"/>
          <w:color w:val="000000"/>
          <w:sz w:val="24"/>
          <w:szCs w:val="24"/>
        </w:rPr>
        <w:t>. &lt;</w:t>
      </w:r>
      <w:r w:rsidRPr="00DA353E">
        <w:rPr>
          <w:rFonts w:ascii="Times New Roman" w:hAnsi="Times New Roman"/>
          <w:color w:val="000000"/>
          <w:sz w:val="24"/>
          <w:szCs w:val="24"/>
        </w:rPr>
        <w:t>...</w:t>
      </w:r>
      <w:r w:rsidR="00B02147" w:rsidRPr="00DA353E">
        <w:rPr>
          <w:rFonts w:ascii="Times New Roman" w:hAnsi="Times New Roman"/>
          <w:color w:val="000000"/>
          <w:sz w:val="24"/>
          <w:szCs w:val="24"/>
        </w:rPr>
        <w:t>&gt;</w:t>
      </w:r>
    </w:p>
    <w:p w14:paraId="506264C5" w14:textId="77777777" w:rsidR="00B02147"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Через несколько времени, </w:t>
      </w:r>
      <w:r w:rsidRPr="00DA353E">
        <w:rPr>
          <w:rFonts w:ascii="Times New Roman" w:hAnsi="Times New Roman"/>
          <w:i/>
          <w:iCs/>
          <w:color w:val="000000"/>
          <w:sz w:val="24"/>
          <w:szCs w:val="24"/>
        </w:rPr>
        <w:t xml:space="preserve">раньше обыкновенного, </w:t>
      </w:r>
      <w:r w:rsidRPr="00DA353E">
        <w:rPr>
          <w:rFonts w:ascii="Times New Roman" w:hAnsi="Times New Roman"/>
          <w:color w:val="000000"/>
          <w:sz w:val="24"/>
          <w:szCs w:val="24"/>
        </w:rPr>
        <w:t>он встал и ушел, простившись, как всегда, просто» (1</w:t>
      </w:r>
      <w:r w:rsidR="00B02147" w:rsidRPr="00DA353E">
        <w:rPr>
          <w:rFonts w:ascii="Times New Roman" w:hAnsi="Times New Roman"/>
          <w:color w:val="000000"/>
          <w:sz w:val="24"/>
          <w:szCs w:val="24"/>
        </w:rPr>
        <w:t>51–152).</w:t>
      </w:r>
    </w:p>
    <w:p w14:paraId="69C0B055"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«Прошло еще два дня; не зайти к Лопуховым четыре дня сряду было делом </w:t>
      </w:r>
      <w:r w:rsidRPr="00DA353E">
        <w:rPr>
          <w:rFonts w:ascii="Times New Roman" w:hAnsi="Times New Roman"/>
          <w:i/>
          <w:iCs/>
          <w:color w:val="000000"/>
          <w:sz w:val="24"/>
          <w:szCs w:val="24"/>
        </w:rPr>
        <w:t xml:space="preserve">необыкновенным </w:t>
      </w:r>
      <w:r w:rsidRPr="00DA353E">
        <w:rPr>
          <w:rFonts w:ascii="Times New Roman" w:hAnsi="Times New Roman"/>
          <w:color w:val="000000"/>
          <w:sz w:val="24"/>
          <w:szCs w:val="24"/>
        </w:rPr>
        <w:t>для Кирсанова» (1</w:t>
      </w:r>
      <w:r w:rsidR="00B02147" w:rsidRPr="00DA353E">
        <w:rPr>
          <w:rFonts w:ascii="Times New Roman" w:hAnsi="Times New Roman"/>
          <w:color w:val="000000"/>
          <w:sz w:val="24"/>
          <w:szCs w:val="24"/>
        </w:rPr>
        <w:t>52</w:t>
      </w:r>
      <w:r w:rsidRPr="00DA353E">
        <w:rPr>
          <w:rFonts w:ascii="Times New Roman" w:hAnsi="Times New Roman"/>
          <w:color w:val="000000"/>
          <w:sz w:val="24"/>
          <w:szCs w:val="24"/>
        </w:rPr>
        <w:t>). И вдруг эта «необыкновенность» его поведения становится разительной; текст начинает пестр</w:t>
      </w:r>
      <w:r w:rsidR="00B02147" w:rsidRPr="00DA353E">
        <w:rPr>
          <w:rFonts w:ascii="Times New Roman" w:hAnsi="Times New Roman"/>
          <w:color w:val="000000"/>
          <w:sz w:val="24"/>
          <w:szCs w:val="24"/>
          <w:lang w:val="en-US"/>
        </w:rPr>
        <w:t>e</w:t>
      </w:r>
      <w:r w:rsidRPr="00DA353E">
        <w:rPr>
          <w:rFonts w:ascii="Times New Roman" w:hAnsi="Times New Roman"/>
          <w:color w:val="000000"/>
          <w:sz w:val="24"/>
          <w:szCs w:val="24"/>
        </w:rPr>
        <w:t>ть неожиданным: «стал дураком и пошляком» (стр. 1</w:t>
      </w:r>
      <w:r w:rsidR="003D46AC" w:rsidRPr="00DA353E">
        <w:rPr>
          <w:rFonts w:ascii="Times New Roman" w:hAnsi="Times New Roman"/>
          <w:color w:val="000000"/>
          <w:sz w:val="24"/>
          <w:szCs w:val="24"/>
        </w:rPr>
        <w:t>53</w:t>
      </w:r>
      <w:r w:rsidRPr="00DA353E">
        <w:rPr>
          <w:rFonts w:ascii="Times New Roman" w:hAnsi="Times New Roman"/>
          <w:color w:val="000000"/>
          <w:sz w:val="24"/>
          <w:szCs w:val="24"/>
        </w:rPr>
        <w:t>); «выходило как-то дрянно» (стр. 1</w:t>
      </w:r>
      <w:r w:rsidR="003D46AC" w:rsidRPr="00DA353E">
        <w:rPr>
          <w:rFonts w:ascii="Times New Roman" w:hAnsi="Times New Roman"/>
          <w:color w:val="000000"/>
          <w:sz w:val="24"/>
          <w:szCs w:val="24"/>
        </w:rPr>
        <w:t>53</w:t>
      </w:r>
      <w:r w:rsidRPr="00DA353E">
        <w:rPr>
          <w:rFonts w:ascii="Times New Roman" w:hAnsi="Times New Roman"/>
          <w:color w:val="000000"/>
          <w:sz w:val="24"/>
          <w:szCs w:val="24"/>
        </w:rPr>
        <w:t>); «начал нести</w:t>
      </w:r>
      <w:r w:rsidR="003D46AC" w:rsidRPr="00DA353E">
        <w:rPr>
          <w:rFonts w:ascii="Times New Roman" w:hAnsi="Times New Roman"/>
          <w:color w:val="000000"/>
          <w:sz w:val="24"/>
          <w:szCs w:val="24"/>
        </w:rPr>
        <w:t xml:space="preserve"> &lt;</w:t>
      </w:r>
      <w:r w:rsidRPr="00DA353E">
        <w:rPr>
          <w:rFonts w:ascii="Times New Roman" w:hAnsi="Times New Roman"/>
          <w:color w:val="000000"/>
          <w:sz w:val="24"/>
          <w:szCs w:val="24"/>
        </w:rPr>
        <w:t>...</w:t>
      </w:r>
      <w:r w:rsidR="003D46AC" w:rsidRPr="00DA353E">
        <w:rPr>
          <w:rFonts w:ascii="Times New Roman" w:hAnsi="Times New Roman"/>
          <w:color w:val="000000"/>
          <w:sz w:val="24"/>
          <w:szCs w:val="24"/>
        </w:rPr>
        <w:t>&gt;</w:t>
      </w:r>
      <w:r w:rsidRPr="00DA353E">
        <w:rPr>
          <w:rFonts w:ascii="Times New Roman" w:hAnsi="Times New Roman"/>
          <w:color w:val="000000"/>
          <w:sz w:val="24"/>
          <w:szCs w:val="24"/>
        </w:rPr>
        <w:t xml:space="preserve"> пошлую чепуху» (стр. 1</w:t>
      </w:r>
      <w:r w:rsidR="003D46AC" w:rsidRPr="00DA353E">
        <w:rPr>
          <w:rFonts w:ascii="Times New Roman" w:hAnsi="Times New Roman"/>
          <w:color w:val="000000"/>
          <w:sz w:val="24"/>
          <w:szCs w:val="24"/>
        </w:rPr>
        <w:t>53</w:t>
      </w:r>
      <w:r w:rsidRPr="00DA353E">
        <w:rPr>
          <w:rFonts w:ascii="Times New Roman" w:hAnsi="Times New Roman"/>
          <w:color w:val="000000"/>
          <w:sz w:val="24"/>
          <w:szCs w:val="24"/>
        </w:rPr>
        <w:t>); «уж несколько дней до своего явного опошления он был странен» (стр. 1</w:t>
      </w:r>
      <w:r w:rsidR="004C31AB" w:rsidRPr="00DA353E">
        <w:rPr>
          <w:rFonts w:ascii="Times New Roman" w:hAnsi="Times New Roman"/>
          <w:color w:val="000000"/>
          <w:sz w:val="24"/>
          <w:szCs w:val="24"/>
        </w:rPr>
        <w:t>53</w:t>
      </w:r>
      <w:r w:rsidRPr="00DA353E">
        <w:rPr>
          <w:rFonts w:ascii="Times New Roman" w:hAnsi="Times New Roman"/>
          <w:color w:val="000000"/>
          <w:sz w:val="24"/>
          <w:szCs w:val="24"/>
        </w:rPr>
        <w:t>); «из-под маски порядочного человека высовывалось несколько дней такое длинное ослиное ухо» (стр. 1</w:t>
      </w:r>
      <w:r w:rsidR="004C31AB" w:rsidRPr="00DA353E">
        <w:rPr>
          <w:rFonts w:ascii="Times New Roman" w:hAnsi="Times New Roman"/>
          <w:color w:val="000000"/>
          <w:sz w:val="24"/>
          <w:szCs w:val="24"/>
        </w:rPr>
        <w:t>53) и т.</w:t>
      </w:r>
      <w:r w:rsidR="004C31AB" w:rsidRPr="00DA353E">
        <w:rPr>
          <w:rFonts w:ascii="Times New Roman" w:hAnsi="Times New Roman"/>
          <w:color w:val="000000"/>
          <w:sz w:val="24"/>
          <w:szCs w:val="24"/>
          <w:lang w:val="en-US"/>
        </w:rPr>
        <w:t> </w:t>
      </w:r>
      <w:r w:rsidRPr="00DA353E">
        <w:rPr>
          <w:rFonts w:ascii="Times New Roman" w:hAnsi="Times New Roman"/>
          <w:color w:val="000000"/>
          <w:sz w:val="24"/>
          <w:szCs w:val="24"/>
        </w:rPr>
        <w:t>д.</w:t>
      </w:r>
    </w:p>
    <w:p w14:paraId="2039A225"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До сих пор противостояние понятий «обыкновенный»</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 xml:space="preserve">«особенный» было однозначным. И вот теперь, когда второе слово этой понятийной группы определилось для читателя в своем художественно-специфическом объеме, происходит аналогичное уточнение смысла первого слова. Читатель видит здесь, что значит </w:t>
      </w:r>
      <w:r w:rsidRPr="00DA353E">
        <w:rPr>
          <w:rFonts w:ascii="Times New Roman" w:hAnsi="Times New Roman"/>
          <w:b/>
          <w:bCs/>
          <w:color w:val="000000"/>
          <w:sz w:val="24"/>
          <w:szCs w:val="24"/>
        </w:rPr>
        <w:t xml:space="preserve">в </w:t>
      </w:r>
      <w:r w:rsidR="004C31AB" w:rsidRPr="00DA353E">
        <w:rPr>
          <w:rFonts w:ascii="Times New Roman" w:hAnsi="Times New Roman"/>
          <w:color w:val="000000"/>
          <w:sz w:val="24"/>
          <w:szCs w:val="24"/>
        </w:rPr>
        <w:t>романе ‘</w:t>
      </w:r>
      <w:r w:rsidRPr="00DA353E">
        <w:rPr>
          <w:rFonts w:ascii="Times New Roman" w:hAnsi="Times New Roman"/>
          <w:i/>
          <w:color w:val="000000"/>
          <w:sz w:val="24"/>
          <w:szCs w:val="24"/>
        </w:rPr>
        <w:t>необыкновенное</w:t>
      </w:r>
      <w:r w:rsidR="004C31AB" w:rsidRPr="00DA353E">
        <w:rPr>
          <w:rFonts w:ascii="Times New Roman" w:hAnsi="Times New Roman"/>
          <w:color w:val="000000"/>
          <w:sz w:val="24"/>
          <w:szCs w:val="24"/>
        </w:rPr>
        <w:t>’</w:t>
      </w:r>
      <w:r w:rsidRPr="00DA353E">
        <w:rPr>
          <w:rFonts w:ascii="Times New Roman" w:hAnsi="Times New Roman"/>
          <w:color w:val="000000"/>
          <w:sz w:val="24"/>
          <w:szCs w:val="24"/>
        </w:rPr>
        <w:t>, ко</w:t>
      </w:r>
      <w:r w:rsidR="004C31AB" w:rsidRPr="00DA353E">
        <w:rPr>
          <w:rFonts w:ascii="Times New Roman" w:hAnsi="Times New Roman"/>
          <w:color w:val="000000"/>
          <w:sz w:val="24"/>
          <w:szCs w:val="24"/>
        </w:rPr>
        <w:t>гда оно не то же самое, что ‘</w:t>
      </w:r>
      <w:r w:rsidRPr="00DA353E">
        <w:rPr>
          <w:rFonts w:ascii="Times New Roman" w:hAnsi="Times New Roman"/>
          <w:color w:val="000000"/>
          <w:sz w:val="24"/>
          <w:szCs w:val="24"/>
        </w:rPr>
        <w:t>особенное</w:t>
      </w:r>
      <w:r w:rsidR="004C31AB" w:rsidRPr="00DA353E">
        <w:rPr>
          <w:rFonts w:ascii="Times New Roman" w:hAnsi="Times New Roman"/>
          <w:color w:val="000000"/>
          <w:sz w:val="24"/>
          <w:szCs w:val="24"/>
        </w:rPr>
        <w:t>’</w:t>
      </w:r>
      <w:r w:rsidRPr="00DA353E">
        <w:rPr>
          <w:rFonts w:ascii="Times New Roman" w:hAnsi="Times New Roman"/>
          <w:color w:val="000000"/>
          <w:sz w:val="24"/>
          <w:szCs w:val="24"/>
        </w:rPr>
        <w:t>: это</w:t>
      </w:r>
      <w:r w:rsidR="009C0141" w:rsidRPr="00DA353E">
        <w:rPr>
          <w:rFonts w:ascii="Times New Roman" w:hAnsi="Times New Roman"/>
          <w:color w:val="000000"/>
          <w:sz w:val="24"/>
          <w:szCs w:val="24"/>
        </w:rPr>
        <w:t xml:space="preserve"> — </w:t>
      </w:r>
      <w:r w:rsidR="004C31AB" w:rsidRPr="00DA353E">
        <w:rPr>
          <w:rFonts w:ascii="Times New Roman" w:hAnsi="Times New Roman"/>
          <w:color w:val="000000"/>
          <w:sz w:val="24"/>
          <w:szCs w:val="24"/>
        </w:rPr>
        <w:t>‘</w:t>
      </w:r>
      <w:r w:rsidRPr="00DA353E">
        <w:rPr>
          <w:rFonts w:ascii="Times New Roman" w:hAnsi="Times New Roman"/>
          <w:i/>
          <w:color w:val="000000"/>
          <w:sz w:val="24"/>
          <w:szCs w:val="24"/>
        </w:rPr>
        <w:t>пошлое</w:t>
      </w:r>
      <w:r w:rsidR="004C31AB" w:rsidRPr="00DA353E">
        <w:rPr>
          <w:rFonts w:ascii="Times New Roman" w:hAnsi="Times New Roman"/>
          <w:color w:val="000000"/>
          <w:sz w:val="24"/>
          <w:szCs w:val="24"/>
        </w:rPr>
        <w:t>’</w:t>
      </w:r>
      <w:r w:rsidRPr="00DA353E">
        <w:rPr>
          <w:rFonts w:ascii="Times New Roman" w:hAnsi="Times New Roman"/>
          <w:color w:val="000000"/>
          <w:sz w:val="24"/>
          <w:szCs w:val="24"/>
        </w:rPr>
        <w:t xml:space="preserve"> в окружающей «новых людей» реальной действительности. Именно теперь мир «новых людей» в романе окончательно отделяется и противополагается «допотопному» миру «пошлых» людей.</w:t>
      </w:r>
      <w:r w:rsidR="004C31AB" w:rsidRPr="00DA353E">
        <w:rPr>
          <w:rStyle w:val="a9"/>
          <w:rFonts w:ascii="Times New Roman" w:hAnsi="Times New Roman"/>
          <w:color w:val="000000"/>
          <w:sz w:val="24"/>
          <w:szCs w:val="24"/>
        </w:rPr>
        <w:footnoteReference w:id="7"/>
      </w:r>
      <w:r w:rsidRPr="00DA353E">
        <w:rPr>
          <w:rFonts w:ascii="Times New Roman" w:hAnsi="Times New Roman"/>
          <w:color w:val="000000"/>
          <w:sz w:val="24"/>
          <w:szCs w:val="24"/>
        </w:rPr>
        <w:t xml:space="preserve"> Лексическая оболочка слова «обыкновенный», соответствующая языковой норме, так же как это произошло несколько раньше со словом «особенный», оказывается разорванной, и конкретное значение этого слова в тексте романа отныне включает в себя также моральную и социальную спецификацию круга его «новых» героев. Это означает, что понятийная оценочная градация, продолжая сохранять свою логическую форму, существенно изменила свое содержание: являвшееся вначале простым соотношением понятий, оно стало теперь художественно-образным соотношением оценочных рядов, содержание которых определяется уже не столько общеязыковой нормой, сколько контекстом самого романа и вне этого контекста не существует.</w:t>
      </w:r>
    </w:p>
    <w:p w14:paraId="5E0E232E"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Читателю начинает открываться авторский «урок», и для стиля романа весьма характерно, что он открывается лишь по мере того и лишь </w:t>
      </w:r>
      <w:r w:rsidRPr="00A9248D">
        <w:rPr>
          <w:rFonts w:ascii="Times New Roman" w:hAnsi="Times New Roman"/>
          <w:bCs/>
          <w:color w:val="000000"/>
          <w:sz w:val="24"/>
          <w:szCs w:val="24"/>
        </w:rPr>
        <w:t>в</w:t>
      </w:r>
      <w:r w:rsidRPr="00DA353E">
        <w:rPr>
          <w:rFonts w:ascii="Times New Roman" w:hAnsi="Times New Roman"/>
          <w:b/>
          <w:bCs/>
          <w:color w:val="000000"/>
          <w:sz w:val="24"/>
          <w:szCs w:val="24"/>
        </w:rPr>
        <w:t xml:space="preserve"> </w:t>
      </w:r>
      <w:r w:rsidRPr="00DA353E">
        <w:rPr>
          <w:rFonts w:ascii="Times New Roman" w:hAnsi="Times New Roman"/>
          <w:color w:val="000000"/>
          <w:sz w:val="24"/>
          <w:szCs w:val="24"/>
        </w:rPr>
        <w:t>том объеме, в каком он читателем в данный момент уже усвоен. Действительно, реальные человеческие отношения, известные читателю помимо романа</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из собственного жизненного опыта, воспринимаются и, следовательно, оцениваются им как «обыкновенные». С точки зрения этих отношений, такие герои романа, как Вера Павловна, Лопухов и Кирсанов, являются безусловно людьми «необыкновенными», «особенными». И сам рассказчик как будто так же понимает их: ведь говорит же он, что это люди «на особый лад». Однако по своей собственной мерке</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все они люди «обыкновенные». То, что с точки зрения «допотопных людей» является «особенным», настойчиво пропагандируется рассказчиком как заурядное, незамечательное, «обыкновенное». Но тем самым пропагандируется принципиально другая</w:t>
      </w:r>
      <w:r w:rsidR="00ED5AA3" w:rsidRPr="00DA353E">
        <w:rPr>
          <w:rFonts w:ascii="Times New Roman" w:hAnsi="Times New Roman"/>
          <w:color w:val="000000"/>
          <w:sz w:val="24"/>
          <w:szCs w:val="24"/>
        </w:rPr>
        <w:t xml:space="preserve"> </w:t>
      </w:r>
      <w:r w:rsidRPr="00DA353E">
        <w:rPr>
          <w:rFonts w:ascii="Times New Roman" w:hAnsi="Times New Roman"/>
          <w:color w:val="000000"/>
          <w:sz w:val="24"/>
          <w:szCs w:val="24"/>
        </w:rPr>
        <w:t>точка зрения</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точка зрения «порядочных людей». С другой стороны, естественно, что раз изображаемые лица и их поступки подч</w:t>
      </w:r>
      <w:r w:rsidR="00ED5AA3" w:rsidRPr="00DA353E">
        <w:rPr>
          <w:rFonts w:ascii="Times New Roman" w:hAnsi="Times New Roman"/>
          <w:color w:val="000000"/>
          <w:sz w:val="24"/>
          <w:szCs w:val="24"/>
        </w:rPr>
        <w:t>еркнуто оцениваются как «обыкно</w:t>
      </w:r>
      <w:r w:rsidR="00A9248D">
        <w:rPr>
          <w:rFonts w:ascii="Times New Roman" w:hAnsi="Times New Roman"/>
          <w:color w:val="000000"/>
          <w:sz w:val="24"/>
          <w:szCs w:val="24"/>
        </w:rPr>
        <w:t>-</w:t>
      </w:r>
      <w:r w:rsidR="004D14B1">
        <w:rPr>
          <w:rFonts w:ascii="Times New Roman" w:hAnsi="Times New Roman"/>
          <w:color w:val="000000"/>
          <w:sz w:val="24"/>
          <w:szCs w:val="24"/>
        </w:rPr>
        <w:t xml:space="preserve"> </w:t>
      </w:r>
      <w:r w:rsidR="00A9248D" w:rsidRPr="00A9248D">
        <w:rPr>
          <w:rFonts w:ascii="Times New Roman" w:hAnsi="Times New Roman"/>
          <w:b/>
          <w:color w:val="000000"/>
          <w:sz w:val="24"/>
          <w:szCs w:val="24"/>
        </w:rPr>
        <w:t>(С. 121)</w:t>
      </w:r>
      <w:r w:rsidR="004D14B1">
        <w:rPr>
          <w:rFonts w:ascii="Times New Roman" w:hAnsi="Times New Roman"/>
          <w:b/>
          <w:color w:val="000000"/>
          <w:sz w:val="24"/>
          <w:szCs w:val="24"/>
        </w:rPr>
        <w:t xml:space="preserve"> </w:t>
      </w:r>
      <w:r w:rsidRPr="00DA353E">
        <w:rPr>
          <w:rFonts w:ascii="Times New Roman" w:hAnsi="Times New Roman"/>
          <w:color w:val="000000"/>
          <w:sz w:val="24"/>
          <w:szCs w:val="24"/>
        </w:rPr>
        <w:t>венные»,</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внутри этого круга фактов и с точки зрения самих «порядочных людей» должны существовать явления «особенные». Что это за явления и в чем будет заключаться их «особенность» по сравнению с этого рода «обыкновенностью», читателю пока не видно, не известно. Но почва подготовлена, оценочное «силовое поле» создано: «новые люди»</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«обыкновенные» ли, или «особенные»</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все отграничены не только нравственно и социально, но</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с величайшей осторожностью и как бы мимоходом</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также и</w:t>
      </w:r>
      <w:r w:rsidR="00ED5AA3" w:rsidRPr="00DA353E">
        <w:rPr>
          <w:rFonts w:ascii="Times New Roman" w:hAnsi="Times New Roman"/>
          <w:color w:val="000000"/>
          <w:sz w:val="24"/>
          <w:szCs w:val="24"/>
        </w:rPr>
        <w:t xml:space="preserve"> мировоззренчески (а следовательно</w:t>
      </w:r>
      <w:r w:rsidR="00C03424" w:rsidRPr="00DA353E">
        <w:rPr>
          <w:rFonts w:ascii="Times New Roman" w:hAnsi="Times New Roman"/>
          <w:color w:val="000000"/>
          <w:sz w:val="24"/>
          <w:szCs w:val="24"/>
        </w:rPr>
        <w:t>, в итоге и</w:t>
      </w:r>
      <w:r w:rsidRPr="00DA353E">
        <w:rPr>
          <w:rFonts w:ascii="Times New Roman" w:hAnsi="Times New Roman"/>
          <w:color w:val="000000"/>
          <w:sz w:val="24"/>
          <w:szCs w:val="24"/>
        </w:rPr>
        <w:t xml:space="preserve"> политически</w:t>
      </w:r>
      <w:r w:rsidR="00C03424" w:rsidRPr="00DA353E">
        <w:rPr>
          <w:rFonts w:ascii="Times New Roman" w:hAnsi="Times New Roman"/>
          <w:color w:val="000000"/>
          <w:sz w:val="24"/>
          <w:szCs w:val="24"/>
        </w:rPr>
        <w:t>)</w:t>
      </w:r>
      <w:r w:rsidRPr="00DA353E">
        <w:rPr>
          <w:rFonts w:ascii="Times New Roman" w:hAnsi="Times New Roman"/>
          <w:color w:val="000000"/>
          <w:sz w:val="24"/>
          <w:szCs w:val="24"/>
        </w:rPr>
        <w:t xml:space="preserve"> в современной социальной среде.</w:t>
      </w:r>
    </w:p>
    <w:p w14:paraId="5F688F53" w14:textId="77777777" w:rsidR="008306E2" w:rsidRPr="00E26E1F" w:rsidRDefault="008306E2" w:rsidP="004D14B1">
      <w:pPr>
        <w:pStyle w:val="12"/>
        <w:rPr>
          <w:lang w:val="ru-RU"/>
        </w:rPr>
      </w:pPr>
      <w:r w:rsidRPr="00E26E1F">
        <w:rPr>
          <w:lang w:val="ru-RU"/>
        </w:rPr>
        <w:t>10</w:t>
      </w:r>
    </w:p>
    <w:p w14:paraId="494F4768"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До самых последних разделов </w:t>
      </w:r>
      <w:r w:rsidR="00C03424" w:rsidRPr="00DA353E">
        <w:rPr>
          <w:rFonts w:ascii="Times New Roman" w:hAnsi="Times New Roman"/>
          <w:color w:val="000000"/>
          <w:sz w:val="24"/>
          <w:szCs w:val="24"/>
          <w:lang w:val="en-US"/>
        </w:rPr>
        <w:t>III</w:t>
      </w:r>
      <w:r w:rsidRPr="00DA353E">
        <w:rPr>
          <w:rFonts w:ascii="Times New Roman" w:hAnsi="Times New Roman"/>
          <w:color w:val="000000"/>
          <w:sz w:val="24"/>
          <w:szCs w:val="24"/>
        </w:rPr>
        <w:t xml:space="preserve"> главы повествование в романе продолжается на этом уровне. Но вот, наконец, возникает в романе фигура «особенного человека», находящаяся на месте кульминации центральной повествовательной сюжетной линии романа и сама играющая роль идейной кульминации всего произведения.</w:t>
      </w:r>
    </w:p>
    <w:p w14:paraId="01733BF9"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Переломным является уже название XXIX раздела </w:t>
      </w:r>
      <w:r w:rsidR="00166CE9" w:rsidRPr="00DA353E">
        <w:rPr>
          <w:rFonts w:ascii="Times New Roman" w:hAnsi="Times New Roman"/>
          <w:color w:val="000000"/>
          <w:sz w:val="24"/>
          <w:szCs w:val="24"/>
          <w:lang w:val="en-US"/>
        </w:rPr>
        <w:t>III</w:t>
      </w:r>
      <w:r w:rsidRPr="00DA353E">
        <w:rPr>
          <w:rFonts w:ascii="Times New Roman" w:hAnsi="Times New Roman"/>
          <w:color w:val="000000"/>
          <w:sz w:val="24"/>
          <w:szCs w:val="24"/>
        </w:rPr>
        <w:t xml:space="preserve"> главы</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w:t>
      </w:r>
      <w:r w:rsidRPr="00DA353E">
        <w:rPr>
          <w:rFonts w:ascii="Times New Roman" w:hAnsi="Times New Roman"/>
          <w:i/>
          <w:color w:val="000000"/>
          <w:sz w:val="24"/>
          <w:szCs w:val="24"/>
        </w:rPr>
        <w:t>Особенный человек</w:t>
      </w:r>
      <w:r w:rsidRPr="00DA353E">
        <w:rPr>
          <w:rFonts w:ascii="Times New Roman" w:hAnsi="Times New Roman"/>
          <w:color w:val="000000"/>
          <w:sz w:val="24"/>
          <w:szCs w:val="24"/>
        </w:rPr>
        <w:t>». Читателю знакомы «новые люди», «порядочные люди». Те из них, с которыми рассказчик знакомил его наиболее подробно, все оказывались «обыкновенными» в своем кругу людьми. Поэтому теперь читатель встречается с новым, до сих пор не фигурировавшим в романе понятием. Оно едино, нерасчленимо, хотя и выражено двумя словами. Читатель об этом легко догадывается, потому что специфический смысл оценочного слова «обыкновенный», примененного к «новым людям», достаточно прояснился для него. Еще не читая самой характеристики нового героя романа, он уже понимает, что это будет какой-то другой, по сравнению с героями, знакомыми ему, тип «нового человека», причем тип более высокий</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ведь такова субординация оценочных определений «обыкновенный» и «особенный».</w:t>
      </w:r>
    </w:p>
    <w:p w14:paraId="3CD0751B"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Анализ внутренней структуры характеристики Рахметова</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тема самостоятельного исследования. Сейчас важно указать, что эта характеристика полностью вмещается в рамки оценочного определения, вынесенного в заглавие раздела, и, что еще важнее, полностью организуется этим определением, так что в ней невозможно найти буквально ни одной детали, которая могла бы быть осмыслена изолированно, вне своего отношения к генерализующей авторской оценке</w:t>
      </w:r>
      <w:r w:rsidR="00166CE9" w:rsidRPr="00DA353E">
        <w:rPr>
          <w:rFonts w:ascii="Times New Roman" w:hAnsi="Times New Roman"/>
          <w:color w:val="000000"/>
          <w:sz w:val="24"/>
          <w:szCs w:val="24"/>
        </w:rPr>
        <w:t>, заданной заголовком раздела</w:t>
      </w:r>
      <w:r w:rsidRPr="00DA353E">
        <w:rPr>
          <w:rFonts w:ascii="Times New Roman" w:hAnsi="Times New Roman"/>
          <w:color w:val="000000"/>
          <w:sz w:val="24"/>
          <w:szCs w:val="24"/>
        </w:rPr>
        <w:t>.</w:t>
      </w:r>
    </w:p>
    <w:p w14:paraId="242968C0"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Что касается рассматриваемых нами слов, то все они здесь рассказчиком употребляются, при этом употребляются очень густо и почти во всех тех функциях, которые отмечены в предшествующем анализе. Однако специфицируется в основном значение одного из этих слов</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слова «особенный».</w:t>
      </w:r>
    </w:p>
    <w:p w14:paraId="63A447D1"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Исходная точка характеристики Рахметова</w:t>
      </w:r>
      <w:r w:rsidR="009C0141" w:rsidRPr="00DA353E">
        <w:rPr>
          <w:rFonts w:ascii="Times New Roman" w:hAnsi="Times New Roman"/>
          <w:color w:val="000000"/>
          <w:sz w:val="24"/>
          <w:szCs w:val="24"/>
        </w:rPr>
        <w:t xml:space="preserve"> — </w:t>
      </w:r>
      <w:r w:rsidR="007D0E3A" w:rsidRPr="00DA353E">
        <w:rPr>
          <w:rFonts w:ascii="Times New Roman" w:hAnsi="Times New Roman"/>
          <w:color w:val="000000"/>
          <w:sz w:val="24"/>
          <w:szCs w:val="24"/>
        </w:rPr>
        <w:t>‘</w:t>
      </w:r>
      <w:r w:rsidRPr="00DA353E">
        <w:rPr>
          <w:rFonts w:ascii="Times New Roman" w:hAnsi="Times New Roman"/>
          <w:i/>
          <w:color w:val="000000"/>
          <w:sz w:val="24"/>
          <w:szCs w:val="24"/>
        </w:rPr>
        <w:t>обыкновенный</w:t>
      </w:r>
      <w:r w:rsidRPr="00DA353E">
        <w:rPr>
          <w:rFonts w:ascii="Times New Roman" w:hAnsi="Times New Roman"/>
          <w:color w:val="000000"/>
          <w:sz w:val="24"/>
          <w:szCs w:val="24"/>
        </w:rPr>
        <w:t xml:space="preserve"> добрый и честный юноша</w:t>
      </w:r>
      <w:r w:rsidR="007D0E3A" w:rsidRPr="00DA353E">
        <w:rPr>
          <w:rFonts w:ascii="Times New Roman" w:hAnsi="Times New Roman"/>
          <w:color w:val="000000"/>
          <w:sz w:val="24"/>
          <w:szCs w:val="24"/>
        </w:rPr>
        <w:t>’</w:t>
      </w:r>
      <w:r w:rsidRPr="00DA353E">
        <w:rPr>
          <w:rFonts w:ascii="Times New Roman" w:hAnsi="Times New Roman"/>
          <w:color w:val="000000"/>
          <w:sz w:val="24"/>
          <w:szCs w:val="24"/>
        </w:rPr>
        <w:t xml:space="preserve"> (20</w:t>
      </w:r>
      <w:r w:rsidR="007D0E3A" w:rsidRPr="00DA353E">
        <w:rPr>
          <w:rFonts w:ascii="Times New Roman" w:hAnsi="Times New Roman"/>
          <w:color w:val="000000"/>
          <w:sz w:val="24"/>
          <w:szCs w:val="24"/>
        </w:rPr>
        <w:t>5</w:t>
      </w:r>
      <w:r w:rsidRPr="00DA353E">
        <w:rPr>
          <w:rFonts w:ascii="Times New Roman" w:hAnsi="Times New Roman"/>
          <w:color w:val="000000"/>
          <w:sz w:val="24"/>
          <w:szCs w:val="24"/>
        </w:rPr>
        <w:t>; ср. с первой характеристикой Верочки</w:t>
      </w:r>
      <w:r w:rsidR="009C0141" w:rsidRPr="00DA353E">
        <w:rPr>
          <w:rFonts w:ascii="Times New Roman" w:hAnsi="Times New Roman"/>
          <w:color w:val="000000"/>
          <w:sz w:val="24"/>
          <w:szCs w:val="24"/>
        </w:rPr>
        <w:t xml:space="preserve"> — </w:t>
      </w:r>
      <w:r w:rsidR="007D0E3A" w:rsidRPr="00DA353E">
        <w:rPr>
          <w:rFonts w:ascii="Times New Roman" w:hAnsi="Times New Roman"/>
          <w:color w:val="000000"/>
          <w:sz w:val="24"/>
          <w:szCs w:val="24"/>
        </w:rPr>
        <w:t>‘</w:t>
      </w:r>
      <w:r w:rsidRPr="00DA353E">
        <w:rPr>
          <w:rFonts w:ascii="Times New Roman" w:hAnsi="Times New Roman"/>
          <w:i/>
          <w:color w:val="000000"/>
          <w:sz w:val="24"/>
          <w:szCs w:val="24"/>
        </w:rPr>
        <w:t>обыкновенная</w:t>
      </w:r>
      <w:r w:rsidRPr="00DA353E">
        <w:rPr>
          <w:rFonts w:ascii="Times New Roman" w:hAnsi="Times New Roman"/>
          <w:color w:val="000000"/>
          <w:sz w:val="24"/>
          <w:szCs w:val="24"/>
        </w:rPr>
        <w:t xml:space="preserve"> девушка</w:t>
      </w:r>
      <w:r w:rsidR="007D0E3A" w:rsidRPr="00DA353E">
        <w:rPr>
          <w:rFonts w:ascii="Times New Roman" w:hAnsi="Times New Roman"/>
          <w:color w:val="000000"/>
          <w:sz w:val="24"/>
          <w:szCs w:val="24"/>
        </w:rPr>
        <w:t>’</w:t>
      </w:r>
      <w:r w:rsidRPr="00DA353E">
        <w:rPr>
          <w:rFonts w:ascii="Times New Roman" w:hAnsi="Times New Roman"/>
          <w:color w:val="000000"/>
          <w:sz w:val="24"/>
          <w:szCs w:val="24"/>
        </w:rPr>
        <w:t>); высшая точка</w:t>
      </w:r>
      <w:r w:rsidR="009C0141" w:rsidRPr="00DA353E">
        <w:rPr>
          <w:rFonts w:ascii="Times New Roman" w:hAnsi="Times New Roman"/>
          <w:color w:val="000000"/>
          <w:sz w:val="24"/>
          <w:szCs w:val="24"/>
        </w:rPr>
        <w:t xml:space="preserve"> — </w:t>
      </w:r>
      <w:r w:rsidR="007D0E3A" w:rsidRPr="00DA353E">
        <w:rPr>
          <w:rFonts w:ascii="Times New Roman" w:hAnsi="Times New Roman"/>
          <w:color w:val="000000"/>
          <w:sz w:val="24"/>
          <w:szCs w:val="24"/>
        </w:rPr>
        <w:t>‘</w:t>
      </w:r>
      <w:r w:rsidR="007D0E3A" w:rsidRPr="00DA353E">
        <w:rPr>
          <w:rFonts w:ascii="Times New Roman" w:hAnsi="Times New Roman"/>
          <w:i/>
          <w:color w:val="000000"/>
          <w:sz w:val="24"/>
          <w:szCs w:val="24"/>
        </w:rPr>
        <w:t>особенный человек</w:t>
      </w:r>
      <w:r w:rsidR="007D0E3A" w:rsidRPr="00DA353E">
        <w:rPr>
          <w:rFonts w:ascii="Times New Roman" w:hAnsi="Times New Roman"/>
          <w:color w:val="000000"/>
          <w:sz w:val="24"/>
          <w:szCs w:val="24"/>
        </w:rPr>
        <w:t>’, ‘</w:t>
      </w:r>
      <w:r w:rsidRPr="00DA353E">
        <w:rPr>
          <w:rFonts w:ascii="Times New Roman" w:hAnsi="Times New Roman"/>
          <w:color w:val="000000"/>
          <w:sz w:val="24"/>
          <w:szCs w:val="24"/>
        </w:rPr>
        <w:t>экзем</w:t>
      </w:r>
      <w:r w:rsidR="007D0E3A" w:rsidRPr="00DA353E">
        <w:rPr>
          <w:rFonts w:ascii="Times New Roman" w:hAnsi="Times New Roman"/>
          <w:color w:val="000000"/>
          <w:sz w:val="24"/>
          <w:szCs w:val="24"/>
        </w:rPr>
        <w:t xml:space="preserve">пляр </w:t>
      </w:r>
      <w:r w:rsidR="007D0E3A" w:rsidRPr="00DA353E">
        <w:rPr>
          <w:rFonts w:ascii="Times New Roman" w:hAnsi="Times New Roman"/>
          <w:i/>
          <w:color w:val="000000"/>
          <w:sz w:val="24"/>
          <w:szCs w:val="24"/>
        </w:rPr>
        <w:t>очень редкой</w:t>
      </w:r>
      <w:r w:rsidR="007D0E3A" w:rsidRPr="00DA353E">
        <w:rPr>
          <w:rFonts w:ascii="Times New Roman" w:hAnsi="Times New Roman"/>
          <w:color w:val="000000"/>
          <w:sz w:val="24"/>
          <w:szCs w:val="24"/>
        </w:rPr>
        <w:t xml:space="preserve"> породы’, ‘</w:t>
      </w:r>
      <w:r w:rsidRPr="00DA353E">
        <w:rPr>
          <w:rFonts w:ascii="Times New Roman" w:hAnsi="Times New Roman"/>
          <w:i/>
          <w:color w:val="000000"/>
          <w:sz w:val="24"/>
          <w:szCs w:val="24"/>
        </w:rPr>
        <w:t>цвет лучших</w:t>
      </w:r>
      <w:r w:rsidRPr="00DA353E">
        <w:rPr>
          <w:rFonts w:ascii="Times New Roman" w:hAnsi="Times New Roman"/>
          <w:color w:val="000000"/>
          <w:sz w:val="24"/>
          <w:szCs w:val="24"/>
        </w:rPr>
        <w:t xml:space="preserve"> людей</w:t>
      </w:r>
      <w:r w:rsidR="007D0E3A" w:rsidRPr="00DA353E">
        <w:rPr>
          <w:rFonts w:ascii="Times New Roman" w:hAnsi="Times New Roman"/>
          <w:color w:val="000000"/>
          <w:sz w:val="24"/>
          <w:szCs w:val="24"/>
        </w:rPr>
        <w:t>’</w:t>
      </w:r>
      <w:r w:rsidRPr="00DA353E">
        <w:rPr>
          <w:rFonts w:ascii="Times New Roman" w:hAnsi="Times New Roman"/>
          <w:color w:val="000000"/>
          <w:sz w:val="24"/>
          <w:szCs w:val="24"/>
        </w:rPr>
        <w:t xml:space="preserve"> (21</w:t>
      </w:r>
      <w:r w:rsidR="00177880" w:rsidRPr="00DA353E">
        <w:rPr>
          <w:rFonts w:ascii="Times New Roman" w:hAnsi="Times New Roman"/>
          <w:color w:val="000000"/>
          <w:sz w:val="24"/>
          <w:szCs w:val="24"/>
        </w:rPr>
        <w:t>5</w:t>
      </w:r>
      <w:r w:rsidRPr="00DA353E">
        <w:rPr>
          <w:rFonts w:ascii="Times New Roman" w:hAnsi="Times New Roman"/>
          <w:color w:val="000000"/>
          <w:sz w:val="24"/>
          <w:szCs w:val="24"/>
        </w:rPr>
        <w:t>). Между этими полярными состояниями героя находится вся его эволюция, весь процесс его самовоспитания и развития, все основные параметры его лично</w:t>
      </w:r>
      <w:r w:rsidR="007D0E3A" w:rsidRPr="00DA353E">
        <w:rPr>
          <w:rFonts w:ascii="Times New Roman" w:hAnsi="Times New Roman"/>
          <w:color w:val="000000"/>
          <w:sz w:val="24"/>
          <w:szCs w:val="24"/>
        </w:rPr>
        <w:t>сти. Однако смысл определения ‘</w:t>
      </w:r>
      <w:r w:rsidRPr="00DA353E">
        <w:rPr>
          <w:rFonts w:ascii="Times New Roman" w:hAnsi="Times New Roman"/>
          <w:color w:val="000000"/>
          <w:sz w:val="24"/>
          <w:szCs w:val="24"/>
        </w:rPr>
        <w:t>особенный человек</w:t>
      </w:r>
      <w:r w:rsidR="007D0E3A" w:rsidRPr="00DA353E">
        <w:rPr>
          <w:rFonts w:ascii="Times New Roman" w:hAnsi="Times New Roman"/>
          <w:color w:val="000000"/>
          <w:sz w:val="24"/>
          <w:szCs w:val="24"/>
        </w:rPr>
        <w:t>’</w:t>
      </w:r>
      <w:r w:rsidRPr="00DA353E">
        <w:rPr>
          <w:rFonts w:ascii="Times New Roman" w:hAnsi="Times New Roman"/>
          <w:color w:val="000000"/>
          <w:sz w:val="24"/>
          <w:szCs w:val="24"/>
        </w:rPr>
        <w:t xml:space="preserve"> в заключении характеристики и в заголовке раздела существенно различны, хотя на поверхности текста это различие незаметно. Действительно, и в начале характери</w:t>
      </w:r>
      <w:r w:rsidR="007D0E3A" w:rsidRPr="00DA353E">
        <w:rPr>
          <w:rFonts w:ascii="Times New Roman" w:hAnsi="Times New Roman"/>
          <w:color w:val="000000"/>
          <w:sz w:val="24"/>
          <w:szCs w:val="24"/>
        </w:rPr>
        <w:t>стики ‘</w:t>
      </w:r>
      <w:r w:rsidRPr="00DA353E">
        <w:rPr>
          <w:rFonts w:ascii="Times New Roman" w:hAnsi="Times New Roman"/>
          <w:color w:val="000000"/>
          <w:sz w:val="24"/>
          <w:szCs w:val="24"/>
        </w:rPr>
        <w:t>особенный человек</w:t>
      </w:r>
      <w:r w:rsidR="007D0E3A" w:rsidRPr="00DA353E">
        <w:rPr>
          <w:rFonts w:ascii="Times New Roman" w:hAnsi="Times New Roman"/>
          <w:color w:val="000000"/>
          <w:sz w:val="24"/>
          <w:szCs w:val="24"/>
        </w:rPr>
        <w:t>’ значит ‘</w:t>
      </w:r>
      <w:r w:rsidRPr="00DA353E">
        <w:rPr>
          <w:rFonts w:ascii="Times New Roman" w:hAnsi="Times New Roman"/>
          <w:color w:val="000000"/>
          <w:sz w:val="24"/>
          <w:szCs w:val="24"/>
        </w:rPr>
        <w:t>не такой, как другие</w:t>
      </w:r>
      <w:r w:rsidR="007D0E3A" w:rsidRPr="00DA353E">
        <w:rPr>
          <w:rFonts w:ascii="Times New Roman" w:hAnsi="Times New Roman"/>
          <w:color w:val="000000"/>
          <w:sz w:val="24"/>
          <w:szCs w:val="24"/>
        </w:rPr>
        <w:t>’</w:t>
      </w:r>
      <w:r w:rsidRPr="00DA353E">
        <w:rPr>
          <w:rFonts w:ascii="Times New Roman" w:hAnsi="Times New Roman"/>
          <w:color w:val="000000"/>
          <w:sz w:val="24"/>
          <w:szCs w:val="24"/>
        </w:rPr>
        <w:t xml:space="preserve">, </w:t>
      </w:r>
      <w:r w:rsidR="007D0E3A" w:rsidRPr="00DA353E">
        <w:rPr>
          <w:rFonts w:ascii="Times New Roman" w:hAnsi="Times New Roman"/>
          <w:color w:val="000000"/>
          <w:sz w:val="24"/>
          <w:szCs w:val="24"/>
        </w:rPr>
        <w:t>‘</w:t>
      </w:r>
      <w:r w:rsidRPr="00DA353E">
        <w:rPr>
          <w:rFonts w:ascii="Times New Roman" w:hAnsi="Times New Roman"/>
          <w:color w:val="000000"/>
          <w:sz w:val="24"/>
          <w:szCs w:val="24"/>
        </w:rPr>
        <w:t>такой, каких мало</w:t>
      </w:r>
      <w:r w:rsidR="007D0E3A" w:rsidRPr="00DA353E">
        <w:rPr>
          <w:rFonts w:ascii="Times New Roman" w:hAnsi="Times New Roman"/>
          <w:color w:val="000000"/>
          <w:sz w:val="24"/>
          <w:szCs w:val="24"/>
        </w:rPr>
        <w:t>’; и в конце ее ‘</w:t>
      </w:r>
      <w:r w:rsidRPr="00DA353E">
        <w:rPr>
          <w:rFonts w:ascii="Times New Roman" w:hAnsi="Times New Roman"/>
          <w:color w:val="000000"/>
          <w:sz w:val="24"/>
          <w:szCs w:val="24"/>
        </w:rPr>
        <w:t>особенный человек</w:t>
      </w:r>
      <w:r w:rsidR="007D0E3A"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это, по-видимому, то же самое, посколь</w:t>
      </w:r>
      <w:r w:rsidR="007D0E3A" w:rsidRPr="00DA353E">
        <w:rPr>
          <w:rFonts w:ascii="Times New Roman" w:hAnsi="Times New Roman"/>
          <w:color w:val="000000"/>
          <w:sz w:val="24"/>
          <w:szCs w:val="24"/>
        </w:rPr>
        <w:t>ку здесь также говорится: ‘</w:t>
      </w:r>
      <w:r w:rsidRPr="00DA353E">
        <w:rPr>
          <w:rFonts w:ascii="Times New Roman" w:hAnsi="Times New Roman"/>
          <w:color w:val="000000"/>
          <w:sz w:val="24"/>
          <w:szCs w:val="24"/>
        </w:rPr>
        <w:t>экземпляр очень редкой породы</w:t>
      </w:r>
      <w:r w:rsidR="007D0E3A" w:rsidRPr="00DA353E">
        <w:rPr>
          <w:rFonts w:ascii="Times New Roman" w:hAnsi="Times New Roman"/>
          <w:color w:val="000000"/>
          <w:sz w:val="24"/>
          <w:szCs w:val="24"/>
        </w:rPr>
        <w:t>’</w:t>
      </w:r>
      <w:r w:rsidRPr="00DA353E">
        <w:rPr>
          <w:rFonts w:ascii="Times New Roman" w:hAnsi="Times New Roman"/>
          <w:color w:val="000000"/>
          <w:sz w:val="24"/>
          <w:szCs w:val="24"/>
        </w:rPr>
        <w:t xml:space="preserve">, </w:t>
      </w:r>
      <w:r w:rsidR="007D0E3A" w:rsidRPr="00DA353E">
        <w:rPr>
          <w:rFonts w:ascii="Times New Roman" w:hAnsi="Times New Roman"/>
          <w:color w:val="000000"/>
          <w:sz w:val="24"/>
          <w:szCs w:val="24"/>
        </w:rPr>
        <w:t>‘</w:t>
      </w:r>
      <w:r w:rsidRPr="00DA353E">
        <w:rPr>
          <w:rFonts w:ascii="Times New Roman" w:hAnsi="Times New Roman"/>
          <w:color w:val="000000"/>
          <w:sz w:val="24"/>
          <w:szCs w:val="24"/>
        </w:rPr>
        <w:t>мало их</w:t>
      </w:r>
      <w:r w:rsidR="007D0E3A" w:rsidRPr="00DA353E">
        <w:rPr>
          <w:rFonts w:ascii="Times New Roman" w:hAnsi="Times New Roman"/>
          <w:color w:val="000000"/>
          <w:sz w:val="24"/>
          <w:szCs w:val="24"/>
        </w:rPr>
        <w:t>’, ‘</w:t>
      </w:r>
      <w:r w:rsidRPr="00DA353E">
        <w:rPr>
          <w:rFonts w:ascii="Times New Roman" w:hAnsi="Times New Roman"/>
          <w:color w:val="000000"/>
          <w:sz w:val="24"/>
          <w:szCs w:val="24"/>
        </w:rPr>
        <w:t>велика масса честных и добрых людей, а таких людей мало</w:t>
      </w:r>
      <w:r w:rsidR="007D0E3A" w:rsidRPr="00DA353E">
        <w:rPr>
          <w:rFonts w:ascii="Times New Roman" w:hAnsi="Times New Roman"/>
          <w:color w:val="000000"/>
          <w:sz w:val="24"/>
          <w:szCs w:val="24"/>
        </w:rPr>
        <w:t>’</w:t>
      </w:r>
      <w:r w:rsidRPr="00DA353E">
        <w:rPr>
          <w:rFonts w:ascii="Times New Roman" w:hAnsi="Times New Roman"/>
          <w:color w:val="000000"/>
          <w:sz w:val="24"/>
          <w:szCs w:val="24"/>
        </w:rPr>
        <w:t>. Но все дело в том, что в начале характеристики читатель может в своем впечатлении и суждении исходить только из логической конструкции оценочной формулы, а в конце</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уже из сообщенных ему фактов. Некоторые важнейшие из этих фактов зашифрованы в тексте именно словом «особен</w:t>
      </w:r>
      <w:r w:rsidR="007D0E3A" w:rsidRPr="00DA353E">
        <w:rPr>
          <w:rFonts w:ascii="Times New Roman" w:hAnsi="Times New Roman"/>
          <w:color w:val="000000"/>
          <w:sz w:val="24"/>
          <w:szCs w:val="24"/>
        </w:rPr>
        <w:t>ный». Так, ‘</w:t>
      </w:r>
      <w:r w:rsidRPr="00DA353E">
        <w:rPr>
          <w:rFonts w:ascii="Times New Roman" w:hAnsi="Times New Roman"/>
          <w:color w:val="000000"/>
          <w:sz w:val="24"/>
          <w:szCs w:val="24"/>
        </w:rPr>
        <w:t>особенно умные головы</w:t>
      </w:r>
      <w:r w:rsidR="007D0E3A"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007D0E3A" w:rsidRPr="00DA353E">
        <w:rPr>
          <w:rFonts w:ascii="Times New Roman" w:hAnsi="Times New Roman"/>
          <w:color w:val="000000"/>
          <w:sz w:val="24"/>
          <w:szCs w:val="24"/>
        </w:rPr>
        <w:t>те, ‘</w:t>
      </w:r>
      <w:r w:rsidRPr="00DA353E">
        <w:rPr>
          <w:rFonts w:ascii="Times New Roman" w:hAnsi="Times New Roman"/>
          <w:color w:val="000000"/>
          <w:sz w:val="24"/>
          <w:szCs w:val="24"/>
        </w:rPr>
        <w:t>которые думают не так, как другие</w:t>
      </w:r>
      <w:r w:rsidR="007D0E3A" w:rsidRPr="00DA353E">
        <w:rPr>
          <w:rFonts w:ascii="Times New Roman" w:hAnsi="Times New Roman"/>
          <w:color w:val="000000"/>
          <w:sz w:val="24"/>
          <w:szCs w:val="24"/>
        </w:rPr>
        <w:t>’</w:t>
      </w:r>
      <w:r w:rsidRPr="00DA353E">
        <w:rPr>
          <w:rFonts w:ascii="Times New Roman" w:hAnsi="Times New Roman"/>
          <w:color w:val="000000"/>
          <w:sz w:val="24"/>
          <w:szCs w:val="24"/>
        </w:rPr>
        <w:t xml:space="preserve"> (20</w:t>
      </w:r>
      <w:r w:rsidR="00177880" w:rsidRPr="00DA353E">
        <w:rPr>
          <w:rFonts w:ascii="Times New Roman" w:hAnsi="Times New Roman"/>
          <w:color w:val="000000"/>
          <w:sz w:val="24"/>
          <w:szCs w:val="24"/>
        </w:rPr>
        <w:t>5</w:t>
      </w:r>
      <w:r w:rsidRPr="00DA353E">
        <w:rPr>
          <w:rFonts w:ascii="Times New Roman" w:hAnsi="Times New Roman"/>
          <w:color w:val="000000"/>
          <w:sz w:val="24"/>
          <w:szCs w:val="24"/>
        </w:rPr>
        <w:t xml:space="preserve">); тут же выясняется, </w:t>
      </w:r>
      <w:r w:rsidR="007D0E3A" w:rsidRPr="00DA353E">
        <w:rPr>
          <w:rFonts w:ascii="Times New Roman" w:hAnsi="Times New Roman"/>
          <w:color w:val="000000"/>
          <w:sz w:val="24"/>
          <w:szCs w:val="24"/>
        </w:rPr>
        <w:t>что одной из таких ‘</w:t>
      </w:r>
      <w:r w:rsidRPr="00DA353E">
        <w:rPr>
          <w:rFonts w:ascii="Times New Roman" w:hAnsi="Times New Roman"/>
          <w:color w:val="000000"/>
          <w:sz w:val="24"/>
          <w:szCs w:val="24"/>
        </w:rPr>
        <w:t>особенно умных голов</w:t>
      </w:r>
      <w:r w:rsidR="007D0E3A" w:rsidRPr="00DA353E">
        <w:rPr>
          <w:rFonts w:ascii="Times New Roman" w:hAnsi="Times New Roman"/>
          <w:color w:val="000000"/>
          <w:sz w:val="24"/>
          <w:szCs w:val="24"/>
        </w:rPr>
        <w:t>’</w:t>
      </w:r>
      <w:r w:rsidRPr="00DA353E">
        <w:rPr>
          <w:rFonts w:ascii="Times New Roman" w:hAnsi="Times New Roman"/>
          <w:color w:val="000000"/>
          <w:sz w:val="24"/>
          <w:szCs w:val="24"/>
        </w:rPr>
        <w:t xml:space="preserve"> оказывается Кирсанов, который, как известно читателю, сам является всего лишь «обыкновенным», хотя и «новым» человеком. Как же тогда понять, что встреч</w:t>
      </w:r>
      <w:r w:rsidR="007D0E3A" w:rsidRPr="00DA353E">
        <w:rPr>
          <w:rFonts w:ascii="Times New Roman" w:hAnsi="Times New Roman"/>
          <w:color w:val="000000"/>
          <w:sz w:val="24"/>
          <w:szCs w:val="24"/>
        </w:rPr>
        <w:t>а с Кирсановым положила начало ‘</w:t>
      </w:r>
      <w:r w:rsidRPr="00DA353E">
        <w:rPr>
          <w:rFonts w:ascii="Times New Roman" w:hAnsi="Times New Roman"/>
          <w:color w:val="000000"/>
          <w:sz w:val="24"/>
          <w:szCs w:val="24"/>
        </w:rPr>
        <w:t>перерождению</w:t>
      </w:r>
      <w:r w:rsidR="007D0E3A" w:rsidRPr="00DA353E">
        <w:rPr>
          <w:rFonts w:ascii="Times New Roman" w:hAnsi="Times New Roman"/>
          <w:color w:val="000000"/>
          <w:sz w:val="24"/>
          <w:szCs w:val="24"/>
        </w:rPr>
        <w:t>’</w:t>
      </w:r>
      <w:r w:rsidRPr="00DA353E">
        <w:rPr>
          <w:rFonts w:ascii="Times New Roman" w:hAnsi="Times New Roman"/>
          <w:color w:val="000000"/>
          <w:sz w:val="24"/>
          <w:szCs w:val="24"/>
        </w:rPr>
        <w:t xml:space="preserve"> Рахметова не просто в «нового», но именно в «особенного» человека? Очевидно, определенные теоретические взгляды и соответствующая им общественная позиция являются хотя и необходимым, но еще далеко не достаточным условием </w:t>
      </w:r>
      <w:r w:rsidR="007D0E3A" w:rsidRPr="00DA353E">
        <w:rPr>
          <w:rFonts w:ascii="Times New Roman" w:hAnsi="Times New Roman"/>
          <w:color w:val="000000"/>
          <w:sz w:val="24"/>
          <w:szCs w:val="24"/>
        </w:rPr>
        <w:t>для такого ‘</w:t>
      </w:r>
      <w:r w:rsidRPr="00DA353E">
        <w:rPr>
          <w:rFonts w:ascii="Times New Roman" w:hAnsi="Times New Roman"/>
          <w:color w:val="000000"/>
          <w:sz w:val="24"/>
          <w:szCs w:val="24"/>
        </w:rPr>
        <w:t>перерождения</w:t>
      </w:r>
      <w:r w:rsidR="007D0E3A" w:rsidRPr="00DA353E">
        <w:rPr>
          <w:rFonts w:ascii="Times New Roman" w:hAnsi="Times New Roman"/>
          <w:color w:val="000000"/>
          <w:sz w:val="24"/>
          <w:szCs w:val="24"/>
        </w:rPr>
        <w:t>’</w:t>
      </w:r>
      <w:r w:rsidR="00177880" w:rsidRPr="00DA353E">
        <w:rPr>
          <w:rFonts w:ascii="Times New Roman" w:hAnsi="Times New Roman"/>
          <w:color w:val="000000"/>
          <w:sz w:val="24"/>
          <w:szCs w:val="24"/>
        </w:rPr>
        <w:t>. Нужно нечто свое, ‘</w:t>
      </w:r>
      <w:r w:rsidRPr="00DA353E">
        <w:rPr>
          <w:rFonts w:ascii="Times New Roman" w:hAnsi="Times New Roman"/>
          <w:i/>
          <w:color w:val="000000"/>
          <w:sz w:val="24"/>
          <w:szCs w:val="24"/>
        </w:rPr>
        <w:t>особенное</w:t>
      </w:r>
      <w:r w:rsidR="00177880" w:rsidRPr="00DA353E">
        <w:rPr>
          <w:rFonts w:ascii="Times New Roman" w:hAnsi="Times New Roman"/>
          <w:color w:val="000000"/>
          <w:sz w:val="24"/>
          <w:szCs w:val="24"/>
        </w:rPr>
        <w:t>’</w:t>
      </w:r>
      <w:r w:rsidRPr="00DA353E">
        <w:rPr>
          <w:rFonts w:ascii="Times New Roman" w:hAnsi="Times New Roman"/>
          <w:color w:val="000000"/>
          <w:sz w:val="24"/>
          <w:szCs w:val="24"/>
        </w:rPr>
        <w:t xml:space="preserve">. Система конкретных деталей и зашифрованных в них намеков ведет читателя к пониманию этой необходимой и уже достаточной «особенности» «особенного человека». Она </w:t>
      </w:r>
      <w:r w:rsidR="00177880" w:rsidRPr="00DA353E">
        <w:rPr>
          <w:rFonts w:ascii="Times New Roman" w:hAnsi="Times New Roman"/>
          <w:color w:val="000000"/>
          <w:sz w:val="24"/>
          <w:szCs w:val="24"/>
        </w:rPr>
        <w:t>заключается в том, что главное ‘</w:t>
      </w:r>
      <w:r w:rsidRPr="00DA353E">
        <w:rPr>
          <w:rFonts w:ascii="Times New Roman" w:hAnsi="Times New Roman"/>
          <w:color w:val="000000"/>
          <w:sz w:val="24"/>
          <w:szCs w:val="24"/>
        </w:rPr>
        <w:t>личное дело</w:t>
      </w:r>
      <w:r w:rsidR="00177880" w:rsidRPr="00DA353E">
        <w:rPr>
          <w:rFonts w:ascii="Times New Roman" w:hAnsi="Times New Roman"/>
          <w:color w:val="000000"/>
          <w:sz w:val="24"/>
          <w:szCs w:val="24"/>
        </w:rPr>
        <w:t>’</w:t>
      </w:r>
      <w:r w:rsidRPr="00DA353E">
        <w:rPr>
          <w:rFonts w:ascii="Times New Roman" w:hAnsi="Times New Roman"/>
          <w:color w:val="000000"/>
          <w:sz w:val="24"/>
          <w:szCs w:val="24"/>
        </w:rPr>
        <w:t xml:space="preserve"> Рахметова</w:t>
      </w:r>
      <w:r w:rsidR="009C0141" w:rsidRPr="00DA353E">
        <w:rPr>
          <w:rFonts w:ascii="Times New Roman" w:hAnsi="Times New Roman"/>
          <w:color w:val="000000"/>
          <w:sz w:val="24"/>
          <w:szCs w:val="24"/>
        </w:rPr>
        <w:t xml:space="preserve"> — </w:t>
      </w:r>
      <w:r w:rsidR="00177880" w:rsidRPr="00DA353E">
        <w:rPr>
          <w:rFonts w:ascii="Times New Roman" w:hAnsi="Times New Roman"/>
          <w:color w:val="000000"/>
          <w:sz w:val="24"/>
          <w:szCs w:val="24"/>
        </w:rPr>
        <w:t>это ‘</w:t>
      </w:r>
      <w:r w:rsidRPr="00DA353E">
        <w:rPr>
          <w:rFonts w:ascii="Times New Roman" w:hAnsi="Times New Roman"/>
          <w:color w:val="000000"/>
          <w:sz w:val="24"/>
          <w:szCs w:val="24"/>
        </w:rPr>
        <w:t>ничье в особенности дело</w:t>
      </w:r>
      <w:r w:rsidR="00177880" w:rsidRPr="00DA353E">
        <w:rPr>
          <w:rFonts w:ascii="Times New Roman" w:hAnsi="Times New Roman"/>
          <w:color w:val="000000"/>
          <w:sz w:val="24"/>
          <w:szCs w:val="24"/>
        </w:rPr>
        <w:t>’</w:t>
      </w:r>
      <w:r w:rsidRPr="00DA353E">
        <w:rPr>
          <w:rFonts w:ascii="Times New Roman" w:hAnsi="Times New Roman"/>
          <w:color w:val="000000"/>
          <w:sz w:val="24"/>
          <w:szCs w:val="24"/>
        </w:rPr>
        <w:t xml:space="preserve"> (20</w:t>
      </w:r>
      <w:r w:rsidR="00183301" w:rsidRPr="00DA353E">
        <w:rPr>
          <w:rFonts w:ascii="Times New Roman" w:hAnsi="Times New Roman"/>
          <w:color w:val="000000"/>
          <w:sz w:val="24"/>
          <w:szCs w:val="24"/>
        </w:rPr>
        <w:t>8</w:t>
      </w:r>
      <w:r w:rsidRPr="00DA353E">
        <w:rPr>
          <w:rFonts w:ascii="Times New Roman" w:hAnsi="Times New Roman"/>
          <w:color w:val="000000"/>
          <w:sz w:val="24"/>
          <w:szCs w:val="24"/>
        </w:rPr>
        <w:t>), и, следовательно, дело всеобщее, всенародное (в контексте сообщений об отношении к Рах</w:t>
      </w:r>
      <w:r w:rsidR="00177880" w:rsidRPr="00DA353E">
        <w:rPr>
          <w:rFonts w:ascii="Times New Roman" w:hAnsi="Times New Roman"/>
          <w:color w:val="000000"/>
          <w:sz w:val="24"/>
          <w:szCs w:val="24"/>
        </w:rPr>
        <w:t>метову ‘</w:t>
      </w:r>
      <w:r w:rsidRPr="00DA353E">
        <w:rPr>
          <w:rFonts w:ascii="Times New Roman" w:hAnsi="Times New Roman"/>
          <w:color w:val="000000"/>
          <w:sz w:val="24"/>
          <w:szCs w:val="24"/>
        </w:rPr>
        <w:t>простых людей</w:t>
      </w:r>
      <w:r w:rsidR="00177880" w:rsidRPr="00DA353E">
        <w:rPr>
          <w:rFonts w:ascii="Times New Roman" w:hAnsi="Times New Roman"/>
          <w:color w:val="000000"/>
          <w:sz w:val="24"/>
          <w:szCs w:val="24"/>
        </w:rPr>
        <w:t>’</w:t>
      </w:r>
      <w:r w:rsidRPr="00DA353E">
        <w:rPr>
          <w:rFonts w:ascii="Times New Roman" w:hAnsi="Times New Roman"/>
          <w:color w:val="000000"/>
          <w:sz w:val="24"/>
          <w:szCs w:val="24"/>
        </w:rPr>
        <w:t xml:space="preserve"> и отношении Рахметова </w:t>
      </w:r>
      <w:r w:rsidR="00177880" w:rsidRPr="00DA353E">
        <w:rPr>
          <w:rFonts w:ascii="Times New Roman" w:hAnsi="Times New Roman"/>
          <w:color w:val="000000"/>
          <w:sz w:val="24"/>
          <w:szCs w:val="24"/>
        </w:rPr>
        <w:t>к мнению о себе ‘</w:t>
      </w:r>
      <w:r w:rsidRPr="00DA353E">
        <w:rPr>
          <w:rFonts w:ascii="Times New Roman" w:hAnsi="Times New Roman"/>
          <w:color w:val="000000"/>
          <w:sz w:val="24"/>
          <w:szCs w:val="24"/>
        </w:rPr>
        <w:t>простых людей</w:t>
      </w:r>
      <w:r w:rsidR="00177880" w:rsidRPr="00DA353E">
        <w:rPr>
          <w:rFonts w:ascii="Times New Roman" w:hAnsi="Times New Roman"/>
          <w:color w:val="000000"/>
          <w:sz w:val="24"/>
          <w:szCs w:val="24"/>
        </w:rPr>
        <w:t>’ несомненно, что ‘</w:t>
      </w:r>
      <w:r w:rsidRPr="00DA353E">
        <w:rPr>
          <w:rFonts w:ascii="Times New Roman" w:hAnsi="Times New Roman"/>
          <w:color w:val="000000"/>
          <w:sz w:val="24"/>
          <w:szCs w:val="24"/>
        </w:rPr>
        <w:t>общее</w:t>
      </w:r>
      <w:r w:rsidR="00177880" w:rsidRPr="00DA353E">
        <w:rPr>
          <w:rFonts w:ascii="Times New Roman" w:hAnsi="Times New Roman"/>
          <w:color w:val="000000"/>
          <w:sz w:val="24"/>
          <w:szCs w:val="24"/>
        </w:rPr>
        <w:t>’</w:t>
      </w:r>
      <w:r w:rsidRPr="00DA353E">
        <w:rPr>
          <w:rFonts w:ascii="Times New Roman" w:hAnsi="Times New Roman"/>
          <w:color w:val="000000"/>
          <w:sz w:val="24"/>
          <w:szCs w:val="24"/>
        </w:rPr>
        <w:t xml:space="preserve"> для Рахметова </w:t>
      </w:r>
      <w:r w:rsidR="00177880" w:rsidRPr="00DA353E">
        <w:rPr>
          <w:rFonts w:ascii="Times New Roman" w:hAnsi="Times New Roman"/>
          <w:color w:val="000000"/>
          <w:sz w:val="24"/>
          <w:szCs w:val="24"/>
        </w:rPr>
        <w:t>означает именно ‘</w:t>
      </w:r>
      <w:r w:rsidRPr="00DA353E">
        <w:rPr>
          <w:rFonts w:ascii="Times New Roman" w:hAnsi="Times New Roman"/>
          <w:color w:val="000000"/>
          <w:sz w:val="24"/>
          <w:szCs w:val="24"/>
        </w:rPr>
        <w:t>всенарод</w:t>
      </w:r>
      <w:r w:rsidR="00177880" w:rsidRPr="00DA353E">
        <w:rPr>
          <w:rFonts w:ascii="Times New Roman" w:hAnsi="Times New Roman"/>
          <w:color w:val="000000"/>
          <w:sz w:val="24"/>
          <w:szCs w:val="24"/>
        </w:rPr>
        <w:t>ное’ или, говоря точнее, ‘</w:t>
      </w:r>
      <w:r w:rsidRPr="00DA353E">
        <w:rPr>
          <w:rFonts w:ascii="Times New Roman" w:hAnsi="Times New Roman"/>
          <w:color w:val="000000"/>
          <w:sz w:val="24"/>
          <w:szCs w:val="24"/>
        </w:rPr>
        <w:t>народное</w:t>
      </w:r>
      <w:r w:rsidR="00177880" w:rsidRPr="00DA353E">
        <w:rPr>
          <w:rFonts w:ascii="Times New Roman" w:hAnsi="Times New Roman"/>
          <w:color w:val="000000"/>
          <w:sz w:val="24"/>
          <w:szCs w:val="24"/>
        </w:rPr>
        <w:t>’</w:t>
      </w:r>
      <w:r w:rsidRPr="00DA353E">
        <w:rPr>
          <w:rFonts w:ascii="Times New Roman" w:hAnsi="Times New Roman"/>
          <w:color w:val="000000"/>
          <w:sz w:val="24"/>
          <w:szCs w:val="24"/>
        </w:rPr>
        <w:t xml:space="preserve">). Но и это не все: </w:t>
      </w:r>
      <w:r w:rsidR="00177880" w:rsidRPr="00DA353E">
        <w:rPr>
          <w:rFonts w:ascii="Times New Roman" w:hAnsi="Times New Roman"/>
          <w:color w:val="000000"/>
          <w:sz w:val="24"/>
          <w:szCs w:val="24"/>
        </w:rPr>
        <w:t>‘</w:t>
      </w:r>
      <w:r w:rsidRPr="00DA353E">
        <w:rPr>
          <w:rFonts w:ascii="Times New Roman" w:hAnsi="Times New Roman"/>
          <w:color w:val="000000"/>
          <w:sz w:val="24"/>
          <w:szCs w:val="24"/>
        </w:rPr>
        <w:t>общим делом</w:t>
      </w:r>
      <w:r w:rsidR="00177880" w:rsidRPr="00DA353E">
        <w:rPr>
          <w:rFonts w:ascii="Times New Roman" w:hAnsi="Times New Roman"/>
          <w:color w:val="000000"/>
          <w:sz w:val="24"/>
          <w:szCs w:val="24"/>
        </w:rPr>
        <w:t>’, ‘</w:t>
      </w:r>
      <w:r w:rsidRPr="00DA353E">
        <w:rPr>
          <w:rFonts w:ascii="Times New Roman" w:hAnsi="Times New Roman"/>
          <w:color w:val="000000"/>
          <w:sz w:val="24"/>
          <w:szCs w:val="24"/>
        </w:rPr>
        <w:t>ничьим в особенности делом</w:t>
      </w:r>
      <w:r w:rsidR="00177880" w:rsidRPr="00DA353E">
        <w:rPr>
          <w:rFonts w:ascii="Times New Roman" w:hAnsi="Times New Roman"/>
          <w:color w:val="000000"/>
          <w:sz w:val="24"/>
          <w:szCs w:val="24"/>
        </w:rPr>
        <w:t>’, при этом ‘</w:t>
      </w:r>
      <w:r w:rsidRPr="00DA353E">
        <w:rPr>
          <w:rFonts w:ascii="Times New Roman" w:hAnsi="Times New Roman"/>
          <w:color w:val="000000"/>
          <w:sz w:val="24"/>
          <w:szCs w:val="24"/>
        </w:rPr>
        <w:t>капитальным делом</w:t>
      </w:r>
      <w:r w:rsidR="00177880" w:rsidRPr="00DA353E">
        <w:rPr>
          <w:rFonts w:ascii="Times New Roman" w:hAnsi="Times New Roman"/>
          <w:color w:val="000000"/>
          <w:sz w:val="24"/>
          <w:szCs w:val="24"/>
        </w:rPr>
        <w:t>’</w:t>
      </w:r>
      <w:r w:rsidRPr="00DA353E">
        <w:rPr>
          <w:rFonts w:ascii="Times New Roman" w:hAnsi="Times New Roman"/>
          <w:color w:val="000000"/>
          <w:sz w:val="24"/>
          <w:szCs w:val="24"/>
        </w:rPr>
        <w:t xml:space="preserve"> </w:t>
      </w:r>
      <w:r w:rsidRPr="00DA353E">
        <w:rPr>
          <w:rFonts w:ascii="Times New Roman" w:hAnsi="Times New Roman"/>
          <w:bCs/>
          <w:color w:val="000000"/>
          <w:sz w:val="24"/>
          <w:szCs w:val="24"/>
        </w:rPr>
        <w:t>и</w:t>
      </w:r>
      <w:r w:rsidRPr="00DA353E">
        <w:rPr>
          <w:rFonts w:ascii="Times New Roman" w:hAnsi="Times New Roman"/>
          <w:b/>
          <w:bCs/>
          <w:color w:val="000000"/>
          <w:sz w:val="24"/>
          <w:szCs w:val="24"/>
        </w:rPr>
        <w:t xml:space="preserve"> </w:t>
      </w:r>
      <w:r w:rsidRPr="00DA353E">
        <w:rPr>
          <w:rFonts w:ascii="Times New Roman" w:hAnsi="Times New Roman"/>
          <w:color w:val="000000"/>
          <w:sz w:val="24"/>
          <w:szCs w:val="24"/>
        </w:rPr>
        <w:t>потому только</w:t>
      </w:r>
      <w:r w:rsidR="009C0141" w:rsidRPr="00DA353E">
        <w:rPr>
          <w:rFonts w:ascii="Times New Roman" w:hAnsi="Times New Roman"/>
          <w:color w:val="000000"/>
          <w:sz w:val="24"/>
          <w:szCs w:val="24"/>
        </w:rPr>
        <w:t xml:space="preserve"> — </w:t>
      </w:r>
      <w:r w:rsidR="00177880" w:rsidRPr="00DA353E">
        <w:rPr>
          <w:rFonts w:ascii="Times New Roman" w:hAnsi="Times New Roman"/>
          <w:color w:val="000000"/>
          <w:sz w:val="24"/>
          <w:szCs w:val="24"/>
        </w:rPr>
        <w:t>‘</w:t>
      </w:r>
      <w:r w:rsidRPr="00DA353E">
        <w:rPr>
          <w:rFonts w:ascii="Times New Roman" w:hAnsi="Times New Roman"/>
          <w:color w:val="000000"/>
          <w:sz w:val="24"/>
          <w:szCs w:val="24"/>
        </w:rPr>
        <w:t>личным делом</w:t>
      </w:r>
      <w:r w:rsidR="00177880" w:rsidRPr="00DA353E">
        <w:rPr>
          <w:rFonts w:ascii="Times New Roman" w:hAnsi="Times New Roman"/>
          <w:color w:val="000000"/>
          <w:sz w:val="24"/>
          <w:szCs w:val="24"/>
        </w:rPr>
        <w:t>’</w:t>
      </w:r>
      <w:r w:rsidRPr="00DA353E">
        <w:rPr>
          <w:rFonts w:ascii="Times New Roman" w:hAnsi="Times New Roman"/>
          <w:color w:val="000000"/>
          <w:sz w:val="24"/>
          <w:szCs w:val="24"/>
        </w:rPr>
        <w:t xml:space="preserve"> Рахметова является дело революции, подготовка ее кадров и налаживание связи с массами, изучение ее условий и закономерностей (ибо отсюда</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и принцип чтения, и работа над своим физическим развитием, и характер траты наследованного состояния, и личный аскетизм,</w:t>
      </w:r>
      <w:r w:rsidR="00183301" w:rsidRPr="00DA353E">
        <w:rPr>
          <w:rFonts w:ascii="Times New Roman" w:hAnsi="Times New Roman"/>
          <w:color w:val="000000"/>
          <w:sz w:val="24"/>
          <w:szCs w:val="24"/>
        </w:rPr>
        <w:t xml:space="preserve"> </w:t>
      </w:r>
      <w:r w:rsidR="00A9248D" w:rsidRPr="00A9248D">
        <w:rPr>
          <w:rFonts w:ascii="Times New Roman" w:hAnsi="Times New Roman"/>
          <w:b/>
          <w:color w:val="000000"/>
          <w:sz w:val="24"/>
          <w:szCs w:val="24"/>
        </w:rPr>
        <w:t>(С. 122)</w:t>
      </w:r>
      <w:r w:rsidR="004D14B1">
        <w:rPr>
          <w:rFonts w:ascii="Times New Roman" w:hAnsi="Times New Roman"/>
          <w:b/>
          <w:color w:val="000000"/>
          <w:sz w:val="24"/>
          <w:szCs w:val="24"/>
        </w:rPr>
        <w:t xml:space="preserve"> </w:t>
      </w:r>
      <w:r w:rsidRPr="00DA353E">
        <w:rPr>
          <w:rFonts w:ascii="Times New Roman" w:hAnsi="Times New Roman"/>
          <w:color w:val="000000"/>
          <w:sz w:val="24"/>
          <w:szCs w:val="24"/>
        </w:rPr>
        <w:t>и</w:t>
      </w:r>
      <w:r w:rsidR="00183301" w:rsidRPr="00DA353E">
        <w:rPr>
          <w:rFonts w:ascii="Times New Roman" w:hAnsi="Times New Roman"/>
          <w:color w:val="000000"/>
          <w:sz w:val="24"/>
          <w:szCs w:val="24"/>
        </w:rPr>
        <w:t xml:space="preserve"> ‘</w:t>
      </w:r>
      <w:r w:rsidRPr="00DA353E">
        <w:rPr>
          <w:rFonts w:ascii="Times New Roman" w:hAnsi="Times New Roman"/>
          <w:color w:val="000000"/>
          <w:sz w:val="24"/>
          <w:szCs w:val="24"/>
        </w:rPr>
        <w:t>странствование</w:t>
      </w:r>
      <w:r w:rsidR="00183301" w:rsidRPr="00DA353E">
        <w:rPr>
          <w:rFonts w:ascii="Times New Roman" w:hAnsi="Times New Roman"/>
          <w:color w:val="000000"/>
          <w:sz w:val="24"/>
          <w:szCs w:val="24"/>
        </w:rPr>
        <w:t>’</w:t>
      </w:r>
      <w:r w:rsidRPr="00DA353E">
        <w:rPr>
          <w:rFonts w:ascii="Times New Roman" w:hAnsi="Times New Roman"/>
          <w:color w:val="000000"/>
          <w:sz w:val="24"/>
          <w:szCs w:val="24"/>
        </w:rPr>
        <w:t xml:space="preserve"> по России, и путешествие по чужим землям</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стремление быть т</w:t>
      </w:r>
      <w:r w:rsidR="00183301" w:rsidRPr="00DA353E">
        <w:rPr>
          <w:rFonts w:ascii="Times New Roman" w:hAnsi="Times New Roman"/>
          <w:color w:val="000000"/>
          <w:sz w:val="24"/>
          <w:szCs w:val="24"/>
        </w:rPr>
        <w:t>ам, где ‘</w:t>
      </w:r>
      <w:r w:rsidRPr="00DA353E">
        <w:rPr>
          <w:rFonts w:ascii="Times New Roman" w:hAnsi="Times New Roman"/>
          <w:color w:val="000000"/>
          <w:sz w:val="24"/>
          <w:szCs w:val="24"/>
        </w:rPr>
        <w:t>нужно</w:t>
      </w:r>
      <w:r w:rsidR="00183301" w:rsidRPr="00DA353E">
        <w:rPr>
          <w:rFonts w:ascii="Times New Roman" w:hAnsi="Times New Roman"/>
          <w:color w:val="000000"/>
          <w:sz w:val="24"/>
          <w:szCs w:val="24"/>
        </w:rPr>
        <w:t>’</w:t>
      </w:r>
      <w:r w:rsidRPr="00DA353E">
        <w:rPr>
          <w:rFonts w:ascii="Times New Roman" w:hAnsi="Times New Roman"/>
          <w:color w:val="000000"/>
          <w:sz w:val="24"/>
          <w:szCs w:val="24"/>
        </w:rPr>
        <w:t xml:space="preserve">, и конспирирование, и попытки заранее испытать свою стойкость перед физической болью, и </w:t>
      </w:r>
      <w:r w:rsidR="00183301" w:rsidRPr="00DA353E">
        <w:rPr>
          <w:rFonts w:ascii="Times New Roman" w:hAnsi="Times New Roman"/>
          <w:color w:val="000000"/>
          <w:sz w:val="24"/>
          <w:szCs w:val="24"/>
        </w:rPr>
        <w:t>все остальное). Таким образом, ‘</w:t>
      </w:r>
      <w:r w:rsidRPr="00DA353E">
        <w:rPr>
          <w:rFonts w:ascii="Times New Roman" w:hAnsi="Times New Roman"/>
          <w:color w:val="000000"/>
          <w:sz w:val="24"/>
          <w:szCs w:val="24"/>
        </w:rPr>
        <w:t>особенный человек</w:t>
      </w:r>
      <w:r w:rsidR="00183301" w:rsidRPr="00DA353E">
        <w:rPr>
          <w:rFonts w:ascii="Times New Roman" w:hAnsi="Times New Roman"/>
          <w:color w:val="000000"/>
          <w:sz w:val="24"/>
          <w:szCs w:val="24"/>
        </w:rPr>
        <w:t>’</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в контексте характеристики</w:t>
      </w:r>
      <w:r w:rsidR="009C0141" w:rsidRPr="00DA353E">
        <w:rPr>
          <w:rFonts w:ascii="Times New Roman" w:hAnsi="Times New Roman"/>
          <w:color w:val="000000"/>
          <w:sz w:val="24"/>
          <w:szCs w:val="24"/>
        </w:rPr>
        <w:t xml:space="preserve"> — </w:t>
      </w:r>
      <w:r w:rsidR="00183301" w:rsidRPr="00DA353E">
        <w:rPr>
          <w:rFonts w:ascii="Times New Roman" w:hAnsi="Times New Roman"/>
          <w:color w:val="000000"/>
          <w:sz w:val="24"/>
          <w:szCs w:val="24"/>
        </w:rPr>
        <w:t>значит ‘</w:t>
      </w:r>
      <w:r w:rsidRPr="00DA353E">
        <w:rPr>
          <w:rFonts w:ascii="Times New Roman" w:hAnsi="Times New Roman"/>
          <w:color w:val="000000"/>
          <w:sz w:val="24"/>
          <w:szCs w:val="24"/>
        </w:rPr>
        <w:t>человек, посвятивший себя революции</w:t>
      </w:r>
      <w:r w:rsidR="00183301" w:rsidRPr="00DA353E">
        <w:rPr>
          <w:rFonts w:ascii="Times New Roman" w:hAnsi="Times New Roman"/>
          <w:color w:val="000000"/>
          <w:sz w:val="24"/>
          <w:szCs w:val="24"/>
        </w:rPr>
        <w:t>’, ‘</w:t>
      </w:r>
      <w:r w:rsidRPr="00DA353E">
        <w:rPr>
          <w:rFonts w:ascii="Times New Roman" w:hAnsi="Times New Roman"/>
          <w:color w:val="000000"/>
          <w:sz w:val="24"/>
          <w:szCs w:val="24"/>
        </w:rPr>
        <w:t>революционер-профессионал</w:t>
      </w:r>
      <w:r w:rsidR="00183301" w:rsidRPr="00DA353E">
        <w:rPr>
          <w:rFonts w:ascii="Times New Roman" w:hAnsi="Times New Roman"/>
          <w:color w:val="000000"/>
          <w:sz w:val="24"/>
          <w:szCs w:val="24"/>
        </w:rPr>
        <w:t>’</w:t>
      </w:r>
      <w:r w:rsidRPr="00DA353E">
        <w:rPr>
          <w:rFonts w:ascii="Times New Roman" w:hAnsi="Times New Roman"/>
          <w:color w:val="000000"/>
          <w:sz w:val="24"/>
          <w:szCs w:val="24"/>
        </w:rPr>
        <w:t xml:space="preserve">. Только в этой связи обретают свой подлинный смысл разъясняющие определения рассказчика, завершающие характеристику </w:t>
      </w:r>
      <w:r w:rsidR="00183301" w:rsidRPr="00DA353E">
        <w:rPr>
          <w:rFonts w:ascii="Times New Roman" w:hAnsi="Times New Roman"/>
          <w:color w:val="000000"/>
          <w:sz w:val="24"/>
          <w:szCs w:val="24"/>
        </w:rPr>
        <w:t>Рахметова: ‘</w:t>
      </w:r>
      <w:r w:rsidRPr="00DA353E">
        <w:rPr>
          <w:rFonts w:ascii="Times New Roman" w:hAnsi="Times New Roman"/>
          <w:color w:val="000000"/>
          <w:sz w:val="24"/>
          <w:szCs w:val="24"/>
        </w:rPr>
        <w:t>мало их, но ими расцветает жизнь всех</w:t>
      </w:r>
      <w:r w:rsidR="00183301" w:rsidRPr="00DA353E">
        <w:rPr>
          <w:rFonts w:ascii="Times New Roman" w:hAnsi="Times New Roman"/>
          <w:color w:val="000000"/>
          <w:sz w:val="24"/>
          <w:szCs w:val="24"/>
        </w:rPr>
        <w:t>’; ‘</w:t>
      </w:r>
      <w:r w:rsidRPr="00DA353E">
        <w:rPr>
          <w:rFonts w:ascii="Times New Roman" w:hAnsi="Times New Roman"/>
          <w:color w:val="000000"/>
          <w:sz w:val="24"/>
          <w:szCs w:val="24"/>
        </w:rPr>
        <w:t>мало их, но они дают всем людям дышать</w:t>
      </w:r>
      <w:r w:rsidR="00183301" w:rsidRPr="00DA353E">
        <w:rPr>
          <w:rFonts w:ascii="Times New Roman" w:hAnsi="Times New Roman"/>
          <w:color w:val="000000"/>
          <w:sz w:val="24"/>
          <w:szCs w:val="24"/>
        </w:rPr>
        <w:t>’; ‘</w:t>
      </w:r>
      <w:r w:rsidRPr="00DA353E">
        <w:rPr>
          <w:rFonts w:ascii="Times New Roman" w:hAnsi="Times New Roman"/>
          <w:color w:val="000000"/>
          <w:sz w:val="24"/>
          <w:szCs w:val="24"/>
        </w:rPr>
        <w:t>это цвет лучших людей, это двигатели двигателей, это соль соли земли</w:t>
      </w:r>
      <w:r w:rsidR="00183301" w:rsidRPr="00DA353E">
        <w:rPr>
          <w:rFonts w:ascii="Times New Roman" w:hAnsi="Times New Roman"/>
          <w:color w:val="000000"/>
          <w:sz w:val="24"/>
          <w:szCs w:val="24"/>
        </w:rPr>
        <w:t>’</w:t>
      </w:r>
      <w:r w:rsidRPr="00DA353E">
        <w:rPr>
          <w:rFonts w:ascii="Times New Roman" w:hAnsi="Times New Roman"/>
          <w:color w:val="000000"/>
          <w:sz w:val="24"/>
          <w:szCs w:val="24"/>
        </w:rPr>
        <w:t xml:space="preserve"> (21</w:t>
      </w:r>
      <w:r w:rsidR="00183301" w:rsidRPr="00DA353E">
        <w:rPr>
          <w:rFonts w:ascii="Times New Roman" w:hAnsi="Times New Roman"/>
          <w:color w:val="000000"/>
          <w:sz w:val="24"/>
          <w:szCs w:val="24"/>
        </w:rPr>
        <w:t>5</w:t>
      </w:r>
      <w:r w:rsidRPr="00DA353E">
        <w:rPr>
          <w:rFonts w:ascii="Times New Roman" w:hAnsi="Times New Roman"/>
          <w:color w:val="000000"/>
          <w:sz w:val="24"/>
          <w:szCs w:val="24"/>
        </w:rPr>
        <w:t>). В этих поэтических метафорах суммирована целая концепция, ядром которой явилась в романе фигура Рахметова,</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концепция единства интересов человека, общества и революции в процессе поступательного исторического движения.</w:t>
      </w:r>
    </w:p>
    <w:p w14:paraId="3064145D"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Понятийная конструкция «обыкновенный»</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 xml:space="preserve">«особенный» в характеристике Рахметова выступает в такой функции, какой она не несет ни до, ни после этой характеристики. До характеристики Рахметова само понятийное наполнение слов, составляющих конструкцию, было нестабильным, находилось в процессе художественной трансформации, </w:t>
      </w:r>
      <w:r w:rsidR="00183301" w:rsidRPr="00DA353E">
        <w:rPr>
          <w:rFonts w:ascii="Times New Roman" w:hAnsi="Times New Roman"/>
          <w:color w:val="000000"/>
          <w:sz w:val="24"/>
          <w:szCs w:val="24"/>
        </w:rPr>
        <w:t>и</w:t>
      </w:r>
      <w:r w:rsidRPr="00DA353E">
        <w:rPr>
          <w:rFonts w:ascii="Times New Roman" w:hAnsi="Times New Roman"/>
          <w:color w:val="000000"/>
          <w:sz w:val="24"/>
          <w:szCs w:val="24"/>
        </w:rPr>
        <w:t xml:space="preserve"> поэтому к моменту характеристики оба слова располагались на разных качественных ступенях этого процесса. Кроме того, раньше само употребление логической градации служило целям трансформации значений составлявших ее компонентов, главным образом первого (слова «обыкновенный»), и поэтому противостояние крайних понятий градации было подвижным, демонстрировало свою диалектическую природу, «переворачивалось» на глазах читателя, так что представлявшееся сначала «особенным» каждый раз оказывалось в конечном счете не более как «обыкновенным». Теперь, при характеристике Рахметова, процесс диалектической «игры» оценочными определениями завершается: «особенный человек» Рахметов утверждается именно как «особенный». Его характеристика, с одной стороны, окончательно специфицирует значение этого слова внутри понятийно-оценочной авторской формулы, а с другой стороны, конечная спецификация</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в процессе характеристики Рахметова</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конкретного смысла всей этой формулы придает самой характеристике героя тот политический аспект, который составляет ее душу. Вся характеристика ориентирована в «системе координат», обозначенной конструкцией «обыкновенный»</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«особенный». Эта конструкция связывает воедино пеструю сумму разнообразных сведений о герое</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достоверных и предположительных, патетических и забавных. Если каждое из этих сведений в отдельности (за исключением разве рассказа о работе Рахметова над своим физическим развитием) обходится без этих слов, то сумма сведений</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или, иначе, логика характеристики</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осталась бы без них хаотическим нагромождением полунелепых, полуслучайных, отчасти неправдоподобных, отчасти непонятных фактов. Существенный смысл характеристики оказывается в то же время существенным компонентом значения того слова, в котором резюмирована вся характеристика и которое поэтому служит одновременно двум взаимно исключающим, казалось бы, друг друга целям: оно и прикрывает главный смысл характеристики, и помогает читателю уловить и расшифровать для себя этот смысл. Первоначально свободное, словосочетание «особенный человек» превращается в процессе характеристики в несвободное; простая сумма логических объемов двух понятий переплавляется в новое, качественно отличное от нее и внутренне цельное понятие</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 xml:space="preserve">образ. Оно продолжает оставаться понятием, поскольку сохраняет свою рациональную форму; но в действительности оно является художественным образом, потому что в качестве единственно реального содержания этого понятия выступает в романе сама фигура конкретного его героя. То логическое содержание, которое могло бы быть эквивалентным данному понятию-образу (например: </w:t>
      </w:r>
      <w:r w:rsidR="00183301" w:rsidRPr="00DA353E">
        <w:rPr>
          <w:rFonts w:ascii="Times New Roman" w:hAnsi="Times New Roman"/>
          <w:color w:val="000000"/>
          <w:sz w:val="24"/>
          <w:szCs w:val="24"/>
        </w:rPr>
        <w:t>‘революционер-профессионал’ или ‘</w:t>
      </w:r>
      <w:r w:rsidRPr="00DA353E">
        <w:rPr>
          <w:rFonts w:ascii="Times New Roman" w:hAnsi="Times New Roman"/>
          <w:color w:val="000000"/>
          <w:sz w:val="24"/>
          <w:szCs w:val="24"/>
        </w:rPr>
        <w:t>революционер-подпольщик</w:t>
      </w:r>
      <w:r w:rsidR="00183301" w:rsidRPr="00DA353E">
        <w:rPr>
          <w:rFonts w:ascii="Times New Roman" w:hAnsi="Times New Roman"/>
          <w:color w:val="000000"/>
          <w:sz w:val="24"/>
          <w:szCs w:val="24"/>
        </w:rPr>
        <w:t>’</w:t>
      </w:r>
      <w:r w:rsidRPr="00DA353E">
        <w:rPr>
          <w:rFonts w:ascii="Times New Roman" w:hAnsi="Times New Roman"/>
          <w:color w:val="000000"/>
          <w:sz w:val="24"/>
          <w:szCs w:val="24"/>
        </w:rPr>
        <w:t>), не проговаривается в тексте романа, а является результатом читательского сотворчества, и если оно все-таки находит себе выражение в романе, то это именно художественно-образное выражение, а не логическое поименование.</w:t>
      </w:r>
    </w:p>
    <w:p w14:paraId="0A6DFBCB"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Так завершается в романе процесс художественного переосмысления значений слов, составивших оценочно-понятийную авторскую формулу. В дальнейшем рассказчик уже только опирается на им же разработанную систему смыслов, возникающих в контексте его повествования при употреблении этих слов.</w:t>
      </w:r>
    </w:p>
    <w:p w14:paraId="38616394" w14:textId="77777777" w:rsidR="002C2CC4" w:rsidRPr="00E26E1F" w:rsidRDefault="00183301" w:rsidP="004D14B1">
      <w:pPr>
        <w:pStyle w:val="12"/>
        <w:rPr>
          <w:lang w:val="ru-RU"/>
        </w:rPr>
      </w:pPr>
      <w:r w:rsidRPr="00E26E1F">
        <w:rPr>
          <w:lang w:val="ru-RU"/>
        </w:rPr>
        <w:t>11</w:t>
      </w:r>
    </w:p>
    <w:p w14:paraId="0B35ED86"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Подведем некоторые итоги.</w:t>
      </w:r>
    </w:p>
    <w:p w14:paraId="2EE5EF78"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В поле нашего внимания все время находились только три слова, обративших на себя внимание тем, что в первой фразе первой главы романа определили ракурс всего дальнейшего повествования. Уже при первом их употреблении мы отметили некоторую самостоятельную значительность их смысла, который с точки зрения своего логического наполнения казался рационально-четким, но в действительности оказывался неуловимо-зыбким. Мы проанализировали случаи доследующего употребления в романе этих слов. Выяснилось, что «автор» сознательно и целеустремленно «играет» ими, наделяя такими оттенками значений,</w:t>
      </w:r>
      <w:r w:rsidR="00183301" w:rsidRPr="00DA353E">
        <w:rPr>
          <w:rFonts w:ascii="Times New Roman" w:hAnsi="Times New Roman"/>
          <w:color w:val="000000"/>
          <w:sz w:val="24"/>
          <w:szCs w:val="24"/>
        </w:rPr>
        <w:t xml:space="preserve"> </w:t>
      </w:r>
      <w:r w:rsidR="00A9248D" w:rsidRPr="00A9248D">
        <w:rPr>
          <w:rFonts w:ascii="Times New Roman" w:hAnsi="Times New Roman"/>
          <w:b/>
          <w:color w:val="000000"/>
          <w:sz w:val="24"/>
          <w:szCs w:val="24"/>
        </w:rPr>
        <w:t>(С. 123)</w:t>
      </w:r>
      <w:r w:rsidR="004D14B1">
        <w:rPr>
          <w:rFonts w:ascii="Times New Roman" w:hAnsi="Times New Roman"/>
          <w:b/>
          <w:color w:val="000000"/>
          <w:sz w:val="24"/>
          <w:szCs w:val="24"/>
        </w:rPr>
        <w:t xml:space="preserve"> </w:t>
      </w:r>
      <w:r w:rsidRPr="00DA353E">
        <w:rPr>
          <w:rFonts w:ascii="Times New Roman" w:hAnsi="Times New Roman"/>
          <w:color w:val="000000"/>
          <w:sz w:val="24"/>
          <w:szCs w:val="24"/>
        </w:rPr>
        <w:t>которые возникают только в контексте его повествования, и, опираясь на систему этих</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«своих»</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оттенков, привносит в роман некоторое идеологическое содержание, остающееся раскрытым для читателя, но не высказываемое прямо. Пользуясь данными романистом ориентирами, читатель свободно входит внутрь идеологического здания романа; игнорируя эти ориентиры, не придавая им необходимого значения, он рискует выйти из рамок произведения и вынести суждение, далекое от подлинного содержания романа или вовсе чуждое ему.</w:t>
      </w:r>
    </w:p>
    <w:p w14:paraId="46209480"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Теперь мы можем констатировать как факт, что Чернышевский-художник действительно не формулирует тех идей, которые в его повествовании являются бесспорно наиболее существенными. Если от «обыкновенной молоденькой девушки» Верочки до «особенного человека» Рахметова читатель не сумеет пройти тот путь постепенного погружения в смысловую «игру» этими словами, который проходят сами слова в процессе своего функционирования в романе, то такой читатель проглядит основную идеологическую тенденцию романиста</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тенденцию, которую он должен уловить самостоятельно, и если хочет, то и формулировать самостоятельно. Не понимающий подспудной идеологической тенденции повествователя читатель оказывается перед хаосом рассыпающихся и потому бессмысленных, во всяком случае</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 xml:space="preserve">неинтересных, сведений; для этого читателя роман как целое, тем более как </w:t>
      </w:r>
      <w:r w:rsidRPr="00DA353E">
        <w:rPr>
          <w:rFonts w:ascii="Times New Roman" w:hAnsi="Times New Roman"/>
          <w:i/>
          <w:color w:val="000000"/>
          <w:sz w:val="24"/>
          <w:szCs w:val="24"/>
        </w:rPr>
        <w:t>художественное</w:t>
      </w:r>
      <w:r w:rsidRPr="00DA353E">
        <w:rPr>
          <w:rFonts w:ascii="Times New Roman" w:hAnsi="Times New Roman"/>
          <w:color w:val="000000"/>
          <w:sz w:val="24"/>
          <w:szCs w:val="24"/>
        </w:rPr>
        <w:t xml:space="preserve"> целое, перестает существовать.</w:t>
      </w:r>
    </w:p>
    <w:p w14:paraId="6AEDDE65" w14:textId="77777777" w:rsidR="002C2CC4" w:rsidRPr="00DA353E" w:rsidRDefault="002C2CC4" w:rsidP="008560D5">
      <w:pPr>
        <w:autoSpaceDE w:val="0"/>
        <w:autoSpaceDN w:val="0"/>
        <w:adjustRightInd w:val="0"/>
        <w:spacing w:after="0" w:line="360" w:lineRule="auto"/>
        <w:ind w:firstLine="709"/>
        <w:jc w:val="both"/>
        <w:rPr>
          <w:rFonts w:ascii="Times New Roman" w:hAnsi="Times New Roman"/>
          <w:color w:val="000000"/>
          <w:sz w:val="24"/>
          <w:szCs w:val="24"/>
        </w:rPr>
      </w:pPr>
      <w:r w:rsidRPr="00DA353E">
        <w:rPr>
          <w:rFonts w:ascii="Times New Roman" w:hAnsi="Times New Roman"/>
          <w:color w:val="000000"/>
          <w:sz w:val="24"/>
          <w:szCs w:val="24"/>
        </w:rPr>
        <w:t xml:space="preserve">Второй, и важнейший, итог предшествующего анализа заключается в том, что мы имеем возможность видеть, </w:t>
      </w:r>
      <w:r w:rsidRPr="00DA353E">
        <w:rPr>
          <w:rFonts w:ascii="Times New Roman" w:hAnsi="Times New Roman"/>
          <w:i/>
          <w:color w:val="000000"/>
          <w:sz w:val="24"/>
          <w:szCs w:val="24"/>
        </w:rPr>
        <w:t>как</w:t>
      </w:r>
      <w:r w:rsidRPr="00DA353E">
        <w:rPr>
          <w:rFonts w:ascii="Times New Roman" w:hAnsi="Times New Roman"/>
          <w:color w:val="000000"/>
          <w:sz w:val="24"/>
          <w:szCs w:val="24"/>
        </w:rPr>
        <w:t xml:space="preserve"> Чернышевский уходит от прямолинейного формулирования своей идеи и чего он достигает при этом как художник. Он начинает с простой логической градации, способствующей четкости отбора повествовательного материала; затем он с некоторой нарочитостью употребляет эти же слова, как правило, тогда, когда описывает тех своих героев, которые являются центральными в его повествовании,</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эти слова употребляются как характерные и в то же время наиболее общие оценочные определения «новых людей»; по мере разъяснения их отличительных черт</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отличительных по сравнению с миром «пошлых людей»</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употребление этих слов выясняется как намеренно-тенденциозное со стороны рассказчика, и определения «обыкновенный» и «особенный» все более специфицируются вокруг центральных действующих лиц романа; одновременно исподволь готовится и самый главный из оттенков, входящих в понятие «нового человека»,</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оттенок политически-революционный,</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пока он не становится главенствующим в характеристике Рахметова. Так от простого логического определения, представляющего собой не более чем нейтральное лексическое значение слова, при помощи достаточно разветвленной системы частных приемов писатель приходит к гигантскому образу, свободно вмещающемуся, однако, в рамки того же самого слова, но эти рамки теперь полностью созданы в ходе повествования и существуют только в контексте романа.</w:t>
      </w:r>
    </w:p>
    <w:p w14:paraId="4279B81C" w14:textId="77777777" w:rsidR="002C2CC4" w:rsidRPr="00DA353E" w:rsidRDefault="002C2CC4" w:rsidP="008560D5">
      <w:pPr>
        <w:autoSpaceDE w:val="0"/>
        <w:autoSpaceDN w:val="0"/>
        <w:adjustRightInd w:val="0"/>
        <w:spacing w:after="0" w:line="360" w:lineRule="auto"/>
        <w:ind w:firstLine="709"/>
        <w:jc w:val="both"/>
        <w:rPr>
          <w:sz w:val="24"/>
          <w:szCs w:val="24"/>
        </w:rPr>
      </w:pPr>
      <w:r w:rsidRPr="00DA353E">
        <w:rPr>
          <w:rFonts w:ascii="Times New Roman" w:hAnsi="Times New Roman"/>
          <w:color w:val="000000"/>
          <w:sz w:val="24"/>
          <w:szCs w:val="24"/>
        </w:rPr>
        <w:t>В известном смысле Чернышевский идет здесь «антихудожественным» путем, т. е. противоречит обычной художественной практике. Обычно художник апеллирует к воображению читателя, к его способности сопереживания; он пластически лепит образ героя, и если добивается еще и понятийного обобщения, то обобщающее слово возникает как отражение характера героя и представляет собою неологизм, как, например,</w:t>
      </w:r>
      <w:r w:rsidR="006827FF" w:rsidRPr="00DA353E">
        <w:rPr>
          <w:rFonts w:ascii="Times New Roman" w:hAnsi="Times New Roman"/>
          <w:color w:val="000000"/>
          <w:sz w:val="24"/>
          <w:szCs w:val="24"/>
        </w:rPr>
        <w:t xml:space="preserve"> слово ‘</w:t>
      </w:r>
      <w:r w:rsidRPr="00DA353E">
        <w:rPr>
          <w:rFonts w:ascii="Times New Roman" w:hAnsi="Times New Roman"/>
          <w:color w:val="000000"/>
          <w:sz w:val="24"/>
          <w:szCs w:val="24"/>
        </w:rPr>
        <w:t>обломовщина</w:t>
      </w:r>
      <w:r w:rsidR="006827FF" w:rsidRPr="00DA353E">
        <w:rPr>
          <w:rFonts w:ascii="Times New Roman" w:hAnsi="Times New Roman"/>
          <w:color w:val="000000"/>
          <w:sz w:val="24"/>
          <w:szCs w:val="24"/>
        </w:rPr>
        <w:t>’</w:t>
      </w:r>
      <w:r w:rsidRPr="00DA353E">
        <w:rPr>
          <w:rFonts w:ascii="Times New Roman" w:hAnsi="Times New Roman"/>
          <w:color w:val="000000"/>
          <w:sz w:val="24"/>
          <w:szCs w:val="24"/>
        </w:rPr>
        <w:t xml:space="preserve"> в романе Гончарова</w:t>
      </w:r>
      <w:r w:rsidR="006827FF" w:rsidRPr="00DA353E">
        <w:rPr>
          <w:rFonts w:ascii="Times New Roman" w:hAnsi="Times New Roman"/>
          <w:color w:val="000000"/>
          <w:sz w:val="24"/>
          <w:szCs w:val="24"/>
        </w:rPr>
        <w:t xml:space="preserve"> или слово ‘</w:t>
      </w:r>
      <w:r w:rsidRPr="00DA353E">
        <w:rPr>
          <w:rFonts w:ascii="Times New Roman" w:hAnsi="Times New Roman"/>
          <w:color w:val="000000"/>
          <w:sz w:val="24"/>
          <w:szCs w:val="24"/>
        </w:rPr>
        <w:t>нигилист</w:t>
      </w:r>
      <w:r w:rsidR="006827FF" w:rsidRPr="00DA353E">
        <w:rPr>
          <w:rFonts w:ascii="Times New Roman" w:hAnsi="Times New Roman"/>
          <w:color w:val="000000"/>
          <w:sz w:val="24"/>
          <w:szCs w:val="24"/>
        </w:rPr>
        <w:t>’</w:t>
      </w:r>
      <w:r w:rsidRPr="00DA353E">
        <w:rPr>
          <w:rFonts w:ascii="Times New Roman" w:hAnsi="Times New Roman"/>
          <w:color w:val="000000"/>
          <w:sz w:val="24"/>
          <w:szCs w:val="24"/>
        </w:rPr>
        <w:t xml:space="preserve"> в «Отцах и детях» Тургенева. Чернышевский апеллирует к рациональному сознанию читателя и при создании своих главных героев пластические детали их образов группирует вокруг заранее предпосланных простых оценочных определений</w:t>
      </w:r>
      <w:r w:rsidR="009C0141" w:rsidRPr="00DA353E">
        <w:rPr>
          <w:rFonts w:ascii="Times New Roman" w:hAnsi="Times New Roman"/>
          <w:color w:val="000000"/>
          <w:sz w:val="24"/>
          <w:szCs w:val="24"/>
        </w:rPr>
        <w:t xml:space="preserve"> — </w:t>
      </w:r>
      <w:r w:rsidRPr="00DA353E">
        <w:rPr>
          <w:rFonts w:ascii="Times New Roman" w:hAnsi="Times New Roman"/>
          <w:color w:val="000000"/>
          <w:sz w:val="24"/>
          <w:szCs w:val="24"/>
        </w:rPr>
        <w:t xml:space="preserve">как «иллюстрации» или «примеры». Поэтому пластический облик его героев чрезвычайно статичен, в то время как их оценка подвижна, и именно с этой стороны происходит процесс развития и обогащения образов «новых людей». Можно сказать, что образ «нового человека» у Чернышевского есть </w:t>
      </w:r>
      <w:r w:rsidRPr="00DA353E">
        <w:rPr>
          <w:rFonts w:ascii="Times New Roman" w:hAnsi="Times New Roman"/>
          <w:i/>
          <w:color w:val="000000"/>
          <w:sz w:val="24"/>
          <w:szCs w:val="24"/>
        </w:rPr>
        <w:t>разворачивающаяся в роман авторская оценка</w:t>
      </w:r>
      <w:r w:rsidRPr="00DA353E">
        <w:rPr>
          <w:rFonts w:ascii="Times New Roman" w:hAnsi="Times New Roman"/>
          <w:color w:val="000000"/>
          <w:sz w:val="24"/>
          <w:szCs w:val="24"/>
        </w:rPr>
        <w:t xml:space="preserve"> его.</w:t>
      </w:r>
    </w:p>
    <w:sectPr w:rsidR="002C2CC4" w:rsidRPr="00DA353E" w:rsidSect="008560D5">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080002" w14:textId="77777777" w:rsidR="00874B96" w:rsidRDefault="00874B96" w:rsidP="002C2CC4">
      <w:pPr>
        <w:spacing w:after="0" w:line="240" w:lineRule="auto"/>
      </w:pPr>
      <w:r>
        <w:separator/>
      </w:r>
    </w:p>
  </w:endnote>
  <w:endnote w:type="continuationSeparator" w:id="0">
    <w:p w14:paraId="7E9648B3" w14:textId="77777777" w:rsidR="00874B96" w:rsidRDefault="00874B96" w:rsidP="002C2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E5FCC" w14:textId="77777777" w:rsidR="004D14B1" w:rsidRPr="004D14B1" w:rsidRDefault="004D14B1">
    <w:pPr>
      <w:pStyle w:val="a6"/>
      <w:jc w:val="right"/>
      <w:rPr>
        <w:rFonts w:ascii="Times New Roman" w:hAnsi="Times New Roman"/>
        <w:sz w:val="24"/>
        <w:szCs w:val="24"/>
      </w:rPr>
    </w:pPr>
    <w:r w:rsidRPr="004D14B1">
      <w:rPr>
        <w:rFonts w:ascii="Times New Roman" w:hAnsi="Times New Roman"/>
        <w:sz w:val="24"/>
        <w:szCs w:val="24"/>
      </w:rPr>
      <w:fldChar w:fldCharType="begin"/>
    </w:r>
    <w:r w:rsidRPr="004D14B1">
      <w:rPr>
        <w:rFonts w:ascii="Times New Roman" w:hAnsi="Times New Roman"/>
        <w:sz w:val="24"/>
        <w:szCs w:val="24"/>
      </w:rPr>
      <w:instrText>PAGE   \* MERGEFORMAT</w:instrText>
    </w:r>
    <w:r w:rsidRPr="004D14B1">
      <w:rPr>
        <w:rFonts w:ascii="Times New Roman" w:hAnsi="Times New Roman"/>
        <w:sz w:val="24"/>
        <w:szCs w:val="24"/>
      </w:rPr>
      <w:fldChar w:fldCharType="separate"/>
    </w:r>
    <w:r w:rsidRPr="004D14B1">
      <w:rPr>
        <w:rFonts w:ascii="Times New Roman" w:hAnsi="Times New Roman"/>
        <w:sz w:val="24"/>
        <w:szCs w:val="24"/>
        <w:lang w:val="ru-RU"/>
      </w:rPr>
      <w:t>2</w:t>
    </w:r>
    <w:r w:rsidRPr="004D14B1">
      <w:rPr>
        <w:rFonts w:ascii="Times New Roman" w:hAnsi="Times New Roman"/>
        <w:sz w:val="24"/>
        <w:szCs w:val="24"/>
      </w:rPr>
      <w:fldChar w:fldCharType="end"/>
    </w:r>
  </w:p>
  <w:p w14:paraId="0C2DFADE" w14:textId="77777777" w:rsidR="004D14B1" w:rsidRPr="004D14B1" w:rsidRDefault="004D14B1">
    <w:pPr>
      <w:pStyle w:val="a6"/>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9169DA" w14:textId="77777777" w:rsidR="00874B96" w:rsidRDefault="00874B96" w:rsidP="002C2CC4">
      <w:pPr>
        <w:spacing w:after="0" w:line="240" w:lineRule="auto"/>
      </w:pPr>
      <w:r>
        <w:separator/>
      </w:r>
    </w:p>
  </w:footnote>
  <w:footnote w:type="continuationSeparator" w:id="0">
    <w:p w14:paraId="30051365" w14:textId="77777777" w:rsidR="00874B96" w:rsidRDefault="00874B96" w:rsidP="002C2CC4">
      <w:pPr>
        <w:spacing w:after="0" w:line="240" w:lineRule="auto"/>
      </w:pPr>
      <w:r>
        <w:continuationSeparator/>
      </w:r>
    </w:p>
  </w:footnote>
  <w:footnote w:id="1">
    <w:p w14:paraId="34FC625E" w14:textId="77777777" w:rsidR="00EA7AE3" w:rsidRPr="004D14B1" w:rsidRDefault="00EA7AE3" w:rsidP="004D14B1">
      <w:pPr>
        <w:pStyle w:val="a8"/>
        <w:spacing w:line="360" w:lineRule="auto"/>
        <w:ind w:firstLine="709"/>
        <w:jc w:val="both"/>
        <w:rPr>
          <w:sz w:val="22"/>
          <w:szCs w:val="22"/>
        </w:rPr>
      </w:pPr>
      <w:r w:rsidRPr="004D14B1">
        <w:rPr>
          <w:rStyle w:val="a9"/>
          <w:sz w:val="22"/>
          <w:szCs w:val="22"/>
        </w:rPr>
        <w:footnoteRef/>
      </w:r>
      <w:r w:rsidRPr="004D14B1">
        <w:rPr>
          <w:sz w:val="22"/>
          <w:szCs w:val="22"/>
        </w:rPr>
        <w:t xml:space="preserve"> </w:t>
      </w:r>
      <w:r w:rsidRPr="004D14B1">
        <w:rPr>
          <w:i/>
          <w:color w:val="000000"/>
          <w:sz w:val="22"/>
          <w:szCs w:val="22"/>
        </w:rPr>
        <w:t>Ч</w:t>
      </w:r>
      <w:r w:rsidR="004D14B1" w:rsidRPr="004D14B1">
        <w:rPr>
          <w:i/>
          <w:color w:val="000000"/>
          <w:sz w:val="22"/>
          <w:szCs w:val="22"/>
        </w:rPr>
        <w:t>ернышевский</w:t>
      </w:r>
      <w:r w:rsidRPr="004D14B1">
        <w:rPr>
          <w:i/>
          <w:color w:val="000000"/>
          <w:sz w:val="22"/>
          <w:szCs w:val="22"/>
        </w:rPr>
        <w:t xml:space="preserve"> Н.</w:t>
      </w:r>
      <w:r w:rsidRPr="004D14B1">
        <w:rPr>
          <w:i/>
          <w:color w:val="000000"/>
          <w:sz w:val="22"/>
          <w:szCs w:val="22"/>
          <w:lang w:val="en-US"/>
        </w:rPr>
        <w:t> </w:t>
      </w:r>
      <w:r w:rsidRPr="004D14B1">
        <w:rPr>
          <w:i/>
          <w:color w:val="000000"/>
          <w:sz w:val="22"/>
          <w:szCs w:val="22"/>
        </w:rPr>
        <w:t>Г.</w:t>
      </w:r>
      <w:r w:rsidRPr="004D14B1">
        <w:rPr>
          <w:color w:val="000000"/>
          <w:sz w:val="22"/>
          <w:szCs w:val="22"/>
        </w:rPr>
        <w:t xml:space="preserve"> Что делать? Из рассказов о новых людях. Л.: Наука, 1975. С. 14 (Лит памятники). — Далее страницы этого издания указываются в тексте в круглых скобках.</w:t>
      </w:r>
    </w:p>
  </w:footnote>
  <w:footnote w:id="2">
    <w:p w14:paraId="51568C29" w14:textId="77777777" w:rsidR="004D14B1" w:rsidRPr="004D14B1" w:rsidRDefault="00EA7AE3" w:rsidP="004D14B1">
      <w:pPr>
        <w:pStyle w:val="a8"/>
        <w:spacing w:line="360" w:lineRule="auto"/>
        <w:ind w:firstLine="709"/>
        <w:jc w:val="both"/>
        <w:rPr>
          <w:color w:val="000000"/>
          <w:sz w:val="22"/>
          <w:szCs w:val="22"/>
        </w:rPr>
      </w:pPr>
      <w:r w:rsidRPr="004D14B1">
        <w:rPr>
          <w:rStyle w:val="a9"/>
          <w:sz w:val="22"/>
          <w:szCs w:val="22"/>
        </w:rPr>
        <w:footnoteRef/>
      </w:r>
      <w:r w:rsidRPr="004D14B1">
        <w:rPr>
          <w:sz w:val="22"/>
          <w:szCs w:val="22"/>
        </w:rPr>
        <w:t xml:space="preserve"> </w:t>
      </w:r>
      <w:r w:rsidRPr="004D14B1">
        <w:rPr>
          <w:color w:val="000000"/>
          <w:sz w:val="22"/>
          <w:szCs w:val="22"/>
        </w:rPr>
        <w:t xml:space="preserve">См.: </w:t>
      </w:r>
    </w:p>
    <w:p w14:paraId="004BDCD6" w14:textId="77777777" w:rsidR="004D14B1" w:rsidRPr="004D14B1" w:rsidRDefault="00EA7AE3" w:rsidP="00E26E1F">
      <w:pPr>
        <w:pStyle w:val="a8"/>
        <w:numPr>
          <w:ilvl w:val="0"/>
          <w:numId w:val="5"/>
        </w:numPr>
        <w:spacing w:line="360" w:lineRule="auto"/>
        <w:ind w:left="426" w:hanging="426"/>
        <w:jc w:val="both"/>
        <w:rPr>
          <w:color w:val="000000"/>
          <w:sz w:val="22"/>
          <w:szCs w:val="22"/>
        </w:rPr>
      </w:pPr>
      <w:r w:rsidRPr="004D14B1">
        <w:rPr>
          <w:i/>
          <w:color w:val="000000"/>
          <w:sz w:val="22"/>
          <w:szCs w:val="22"/>
        </w:rPr>
        <w:t>П</w:t>
      </w:r>
      <w:r w:rsidR="004D14B1" w:rsidRPr="004D14B1">
        <w:rPr>
          <w:i/>
          <w:color w:val="000000"/>
          <w:sz w:val="22"/>
          <w:szCs w:val="22"/>
        </w:rPr>
        <w:t>леханов</w:t>
      </w:r>
      <w:r w:rsidRPr="004D14B1">
        <w:rPr>
          <w:i/>
          <w:color w:val="000000"/>
          <w:sz w:val="22"/>
          <w:szCs w:val="22"/>
        </w:rPr>
        <w:t xml:space="preserve"> Г. В.</w:t>
      </w:r>
      <w:r w:rsidRPr="004D14B1">
        <w:rPr>
          <w:color w:val="000000"/>
          <w:sz w:val="22"/>
          <w:szCs w:val="22"/>
        </w:rPr>
        <w:t xml:space="preserve"> Избранные философские произведения: в 5 т. М.: Соцэкгиз, 1958. Т. IV. С. 160;</w:t>
      </w:r>
    </w:p>
    <w:p w14:paraId="7963AC58" w14:textId="77777777" w:rsidR="00EA7AE3" w:rsidRPr="004D14B1" w:rsidRDefault="00EA7AE3" w:rsidP="00E26E1F">
      <w:pPr>
        <w:pStyle w:val="a8"/>
        <w:numPr>
          <w:ilvl w:val="0"/>
          <w:numId w:val="5"/>
        </w:numPr>
        <w:spacing w:line="360" w:lineRule="auto"/>
        <w:ind w:left="426" w:hanging="426"/>
        <w:jc w:val="both"/>
        <w:rPr>
          <w:color w:val="000000"/>
          <w:sz w:val="22"/>
          <w:szCs w:val="22"/>
        </w:rPr>
      </w:pPr>
      <w:r w:rsidRPr="004D14B1">
        <w:rPr>
          <w:i/>
          <w:color w:val="000000"/>
          <w:sz w:val="22"/>
          <w:szCs w:val="22"/>
        </w:rPr>
        <w:t>С</w:t>
      </w:r>
      <w:r w:rsidR="004D14B1" w:rsidRPr="004D14B1">
        <w:rPr>
          <w:i/>
          <w:color w:val="000000"/>
          <w:sz w:val="22"/>
          <w:szCs w:val="22"/>
        </w:rPr>
        <w:t>кафтымов</w:t>
      </w:r>
      <w:r w:rsidRPr="004D14B1">
        <w:rPr>
          <w:i/>
          <w:color w:val="000000"/>
          <w:sz w:val="22"/>
          <w:szCs w:val="22"/>
        </w:rPr>
        <w:t> А.</w:t>
      </w:r>
      <w:r w:rsidRPr="004D14B1">
        <w:rPr>
          <w:color w:val="000000"/>
          <w:sz w:val="22"/>
          <w:szCs w:val="22"/>
        </w:rPr>
        <w:t xml:space="preserve"> Роман «Что делать?»: (Его идеологический состав и общественное воздействие) // Чернышевский: Неизданные тексты. Статьи. Материалы. Воспоминания. Саратов, 1926. С. 132.</w:t>
      </w:r>
    </w:p>
  </w:footnote>
  <w:footnote w:id="3">
    <w:p w14:paraId="7FD7AB6B" w14:textId="77777777" w:rsidR="00EA7AE3" w:rsidRPr="004D14B1" w:rsidRDefault="00EA7AE3" w:rsidP="004D14B1">
      <w:pPr>
        <w:pStyle w:val="a8"/>
        <w:spacing w:line="360" w:lineRule="auto"/>
        <w:ind w:firstLine="709"/>
        <w:jc w:val="both"/>
        <w:rPr>
          <w:sz w:val="22"/>
          <w:szCs w:val="22"/>
        </w:rPr>
      </w:pPr>
      <w:r w:rsidRPr="004D14B1">
        <w:rPr>
          <w:rStyle w:val="a9"/>
          <w:sz w:val="22"/>
          <w:szCs w:val="22"/>
        </w:rPr>
        <w:footnoteRef/>
      </w:r>
      <w:r w:rsidRPr="004D14B1">
        <w:rPr>
          <w:sz w:val="22"/>
          <w:szCs w:val="22"/>
        </w:rPr>
        <w:t xml:space="preserve"> </w:t>
      </w:r>
      <w:r w:rsidRPr="004D14B1">
        <w:rPr>
          <w:color w:val="000000"/>
          <w:sz w:val="22"/>
          <w:szCs w:val="22"/>
        </w:rPr>
        <w:t xml:space="preserve">См.: </w:t>
      </w:r>
      <w:r w:rsidRPr="004D14B1">
        <w:rPr>
          <w:i/>
          <w:color w:val="000000"/>
          <w:sz w:val="22"/>
          <w:szCs w:val="22"/>
        </w:rPr>
        <w:t>Б</w:t>
      </w:r>
      <w:r w:rsidR="004D14B1" w:rsidRPr="004D14B1">
        <w:rPr>
          <w:i/>
          <w:color w:val="000000"/>
          <w:sz w:val="22"/>
          <w:szCs w:val="22"/>
        </w:rPr>
        <w:t>лагой</w:t>
      </w:r>
      <w:r w:rsidRPr="004D14B1">
        <w:rPr>
          <w:i/>
          <w:color w:val="000000"/>
          <w:sz w:val="22"/>
          <w:szCs w:val="22"/>
        </w:rPr>
        <w:t xml:space="preserve"> Д. Д.</w:t>
      </w:r>
      <w:r w:rsidRPr="004D14B1">
        <w:rPr>
          <w:color w:val="000000"/>
          <w:sz w:val="22"/>
          <w:szCs w:val="22"/>
        </w:rPr>
        <w:t xml:space="preserve"> О цели, задачах, программе и методике преподавания литературы в IX—XI классах // Литература в школе. 1961. № 1. С. 36. — Эту аттестацию ученый, бывший уже членом-корреспондентом АН СССР и академиком АПН СССР, дал </w:t>
      </w:r>
      <w:r w:rsidRPr="004D14B1">
        <w:rPr>
          <w:i/>
          <w:color w:val="000000"/>
          <w:sz w:val="22"/>
          <w:szCs w:val="22"/>
        </w:rPr>
        <w:t>в связке</w:t>
      </w:r>
      <w:r w:rsidRPr="004D14B1">
        <w:rPr>
          <w:color w:val="000000"/>
          <w:sz w:val="22"/>
          <w:szCs w:val="22"/>
        </w:rPr>
        <w:t xml:space="preserve"> с романом Н. А. Островского «Как закалялась сталь», считая, что оба произведения, несмотря на их </w:t>
      </w:r>
      <w:r w:rsidRPr="004D14B1">
        <w:rPr>
          <w:i/>
          <w:color w:val="000000"/>
          <w:sz w:val="22"/>
          <w:szCs w:val="22"/>
        </w:rPr>
        <w:t>одинаковую</w:t>
      </w:r>
      <w:r w:rsidRPr="004D14B1">
        <w:rPr>
          <w:color w:val="000000"/>
          <w:sz w:val="22"/>
          <w:szCs w:val="22"/>
        </w:rPr>
        <w:t xml:space="preserve"> по уровню художественную заурядность, должны непременно оставаться в обязательной школьной программе по литературе ввиду их исключительно важного положительного идейно-воспитательного</w:t>
      </w:r>
      <w:r w:rsidRPr="004D14B1">
        <w:rPr>
          <w:color w:val="000000"/>
          <w:sz w:val="24"/>
          <w:szCs w:val="24"/>
        </w:rPr>
        <w:t xml:space="preserve"> </w:t>
      </w:r>
      <w:r w:rsidRPr="004D14B1">
        <w:rPr>
          <w:color w:val="000000"/>
          <w:sz w:val="22"/>
          <w:szCs w:val="22"/>
        </w:rPr>
        <w:t xml:space="preserve">воздействия на молодежь (подразумевалась, конечно, революционно-коммунистическая идейность). Однако </w:t>
      </w:r>
      <w:r w:rsidRPr="004D14B1">
        <w:rPr>
          <w:i/>
          <w:color w:val="000000"/>
          <w:sz w:val="22"/>
          <w:szCs w:val="22"/>
        </w:rPr>
        <w:t>такая</w:t>
      </w:r>
      <w:r w:rsidRPr="004D14B1">
        <w:rPr>
          <w:color w:val="000000"/>
          <w:sz w:val="22"/>
          <w:szCs w:val="22"/>
        </w:rPr>
        <w:t xml:space="preserve"> оговорка в устах ученого </w:t>
      </w:r>
      <w:r w:rsidRPr="004D14B1">
        <w:rPr>
          <w:i/>
          <w:color w:val="000000"/>
          <w:sz w:val="22"/>
          <w:szCs w:val="22"/>
        </w:rPr>
        <w:t>такого</w:t>
      </w:r>
      <w:r w:rsidRPr="004D14B1">
        <w:rPr>
          <w:color w:val="000000"/>
          <w:sz w:val="22"/>
          <w:szCs w:val="22"/>
        </w:rPr>
        <w:t xml:space="preserve"> ранга и масштаба эрудированности в истории русской литературы </w:t>
      </w:r>
      <w:r w:rsidRPr="004D14B1">
        <w:rPr>
          <w:i/>
          <w:color w:val="000000"/>
          <w:sz w:val="22"/>
          <w:szCs w:val="22"/>
        </w:rPr>
        <w:t>тем более</w:t>
      </w:r>
      <w:r w:rsidRPr="004D14B1">
        <w:rPr>
          <w:color w:val="000000"/>
          <w:sz w:val="22"/>
          <w:szCs w:val="22"/>
        </w:rPr>
        <w:t xml:space="preserve"> </w:t>
      </w:r>
      <w:r w:rsidRPr="004D14B1">
        <w:rPr>
          <w:i/>
          <w:color w:val="000000"/>
          <w:sz w:val="22"/>
          <w:szCs w:val="22"/>
        </w:rPr>
        <w:t>показательна</w:t>
      </w:r>
      <w:r w:rsidRPr="004D14B1">
        <w:rPr>
          <w:color w:val="000000"/>
          <w:sz w:val="22"/>
          <w:szCs w:val="22"/>
        </w:rPr>
        <w:t xml:space="preserve">, что представление о возможности </w:t>
      </w:r>
      <w:r w:rsidRPr="004D14B1">
        <w:rPr>
          <w:i/>
          <w:color w:val="000000"/>
          <w:sz w:val="22"/>
          <w:szCs w:val="22"/>
        </w:rPr>
        <w:t>идейного</w:t>
      </w:r>
      <w:r w:rsidRPr="004D14B1">
        <w:rPr>
          <w:color w:val="000000"/>
          <w:sz w:val="22"/>
          <w:szCs w:val="22"/>
        </w:rPr>
        <w:t xml:space="preserve"> влияния на читателя произведений </w:t>
      </w:r>
      <w:r w:rsidRPr="004D14B1">
        <w:rPr>
          <w:i/>
          <w:color w:val="000000"/>
          <w:sz w:val="22"/>
          <w:szCs w:val="22"/>
        </w:rPr>
        <w:t>низкого</w:t>
      </w:r>
      <w:r w:rsidRPr="004D14B1">
        <w:rPr>
          <w:color w:val="000000"/>
          <w:sz w:val="22"/>
          <w:szCs w:val="22"/>
        </w:rPr>
        <w:t xml:space="preserve"> художественного достоинства было блестяще опровергнуто еще в ходе литературно-критической полемики </w:t>
      </w:r>
      <w:r w:rsidRPr="004D14B1">
        <w:rPr>
          <w:i/>
          <w:color w:val="000000"/>
          <w:sz w:val="22"/>
          <w:szCs w:val="22"/>
        </w:rPr>
        <w:t>столетней</w:t>
      </w:r>
      <w:r w:rsidRPr="004D14B1">
        <w:rPr>
          <w:color w:val="000000"/>
          <w:sz w:val="22"/>
          <w:szCs w:val="22"/>
        </w:rPr>
        <w:t xml:space="preserve"> (!) давности (см. в качестве наиболее яркого примера статью 1861 г.: Д</w:t>
      </w:r>
      <w:r w:rsidR="004D14B1" w:rsidRPr="004D14B1">
        <w:rPr>
          <w:color w:val="000000"/>
          <w:sz w:val="22"/>
          <w:szCs w:val="22"/>
        </w:rPr>
        <w:t>остоевский</w:t>
      </w:r>
      <w:r w:rsidRPr="004D14B1">
        <w:rPr>
          <w:color w:val="000000"/>
          <w:sz w:val="22"/>
          <w:szCs w:val="22"/>
        </w:rPr>
        <w:t xml:space="preserve"> Ф. М. Г-н —бов и вопрос об искусстве // ДОСТОЕВСКИЙ Ф. М. Полное собрание сочинений: В 30 т. Л.: Наука, 1978. Т. 18. С. 70–103).</w:t>
      </w:r>
    </w:p>
  </w:footnote>
  <w:footnote w:id="4">
    <w:p w14:paraId="0FD8356A" w14:textId="77777777" w:rsidR="00EA7AE3" w:rsidRPr="004D14B1" w:rsidRDefault="00EA7AE3" w:rsidP="004D14B1">
      <w:pPr>
        <w:spacing w:line="360" w:lineRule="auto"/>
        <w:ind w:firstLine="709"/>
        <w:jc w:val="both"/>
        <w:rPr>
          <w:rFonts w:ascii="Times New Roman" w:hAnsi="Times New Roman"/>
        </w:rPr>
      </w:pPr>
      <w:r w:rsidRPr="004D14B1">
        <w:rPr>
          <w:rStyle w:val="a9"/>
          <w:rFonts w:ascii="Times New Roman" w:hAnsi="Times New Roman"/>
        </w:rPr>
        <w:footnoteRef/>
      </w:r>
      <w:r w:rsidRPr="004D14B1">
        <w:rPr>
          <w:rFonts w:ascii="Times New Roman" w:hAnsi="Times New Roman"/>
        </w:rPr>
        <w:t xml:space="preserve"> Рассмотрению этого вопроса посвящена наша статья: </w:t>
      </w:r>
      <w:r w:rsidRPr="004D14B1">
        <w:rPr>
          <w:rFonts w:ascii="Times New Roman" w:hAnsi="Times New Roman"/>
          <w:i/>
        </w:rPr>
        <w:t>Р</w:t>
      </w:r>
      <w:r w:rsidR="004D14B1" w:rsidRPr="004D14B1">
        <w:rPr>
          <w:rFonts w:ascii="Times New Roman" w:hAnsi="Times New Roman"/>
          <w:i/>
        </w:rPr>
        <w:t>уденко</w:t>
      </w:r>
      <w:r w:rsidRPr="004D14B1">
        <w:rPr>
          <w:rFonts w:ascii="Times New Roman" w:hAnsi="Times New Roman"/>
          <w:i/>
        </w:rPr>
        <w:t xml:space="preserve"> Ю. К.</w:t>
      </w:r>
      <w:r w:rsidRPr="004D14B1">
        <w:rPr>
          <w:rFonts w:ascii="Times New Roman" w:hAnsi="Times New Roman"/>
        </w:rPr>
        <w:t xml:space="preserve"> Проблема читателя в романе Н. Г. Чернышевского “Что делать?” // Русская литература XIX—XX веков: Ученые записки ЛГУ. №</w:t>
      </w:r>
      <w:r w:rsidR="004D14B1" w:rsidRPr="004D14B1">
        <w:rPr>
          <w:rFonts w:ascii="Times New Roman" w:hAnsi="Times New Roman"/>
        </w:rPr>
        <w:t> </w:t>
      </w:r>
      <w:r w:rsidRPr="004D14B1">
        <w:rPr>
          <w:rFonts w:ascii="Times New Roman" w:hAnsi="Times New Roman"/>
        </w:rPr>
        <w:t xml:space="preserve">355. Вып. 76. Л.: Изд-во ЛГУ, 1971. С. 61–76 (см. более позднюю редакцию: </w:t>
      </w:r>
      <w:r w:rsidRPr="004D14B1">
        <w:rPr>
          <w:rFonts w:ascii="Times New Roman" w:hAnsi="Times New Roman"/>
          <w:i/>
        </w:rPr>
        <w:t>Р</w:t>
      </w:r>
      <w:r w:rsidR="004D14B1" w:rsidRPr="004D14B1">
        <w:rPr>
          <w:rFonts w:ascii="Times New Roman" w:hAnsi="Times New Roman"/>
          <w:i/>
        </w:rPr>
        <w:t>уденко</w:t>
      </w:r>
      <w:r w:rsidRPr="004D14B1">
        <w:rPr>
          <w:rFonts w:ascii="Times New Roman" w:hAnsi="Times New Roman"/>
          <w:i/>
        </w:rPr>
        <w:t xml:space="preserve"> Ю. К. </w:t>
      </w:r>
      <w:r w:rsidRPr="004D14B1">
        <w:rPr>
          <w:rFonts w:ascii="Times New Roman" w:hAnsi="Times New Roman"/>
        </w:rPr>
        <w:t>Роман Н. Г. Чернышевского «Что делать?»: Эстетическое своеобразие и художественный метод.</w:t>
      </w:r>
      <w:r w:rsidRPr="004D14B1">
        <w:rPr>
          <w:rFonts w:ascii="Times New Roman" w:hAnsi="Times New Roman"/>
          <w:i/>
        </w:rPr>
        <w:t xml:space="preserve"> </w:t>
      </w:r>
      <w:r w:rsidRPr="004D14B1">
        <w:rPr>
          <w:rFonts w:ascii="Times New Roman" w:hAnsi="Times New Roman"/>
        </w:rPr>
        <w:t>Л.: Изд-во ЛГУ, 1979. С. 5–21).</w:t>
      </w:r>
    </w:p>
  </w:footnote>
  <w:footnote w:id="5">
    <w:p w14:paraId="7485DBA0" w14:textId="77777777" w:rsidR="00EA7AE3" w:rsidRPr="004D14B1" w:rsidRDefault="00EA7AE3" w:rsidP="004D14B1">
      <w:pPr>
        <w:pStyle w:val="a8"/>
        <w:spacing w:line="360" w:lineRule="auto"/>
        <w:ind w:firstLine="709"/>
        <w:jc w:val="both"/>
        <w:rPr>
          <w:sz w:val="22"/>
          <w:szCs w:val="22"/>
        </w:rPr>
      </w:pPr>
      <w:r w:rsidRPr="004D14B1">
        <w:rPr>
          <w:rStyle w:val="a9"/>
          <w:sz w:val="22"/>
          <w:szCs w:val="22"/>
        </w:rPr>
        <w:footnoteRef/>
      </w:r>
      <w:r w:rsidRPr="004D14B1">
        <w:rPr>
          <w:sz w:val="22"/>
          <w:szCs w:val="22"/>
        </w:rPr>
        <w:t xml:space="preserve"> «Однажды &lt;…&gt; девушки собрались, </w:t>
      </w:r>
      <w:r w:rsidRPr="004D14B1">
        <w:rPr>
          <w:i/>
          <w:sz w:val="22"/>
          <w:szCs w:val="22"/>
        </w:rPr>
        <w:t>по</w:t>
      </w:r>
      <w:r w:rsidRPr="004D14B1">
        <w:rPr>
          <w:sz w:val="22"/>
          <w:szCs w:val="22"/>
        </w:rPr>
        <w:t xml:space="preserve"> </w:t>
      </w:r>
      <w:r w:rsidRPr="004D14B1">
        <w:rPr>
          <w:i/>
          <w:sz w:val="22"/>
          <w:szCs w:val="22"/>
        </w:rPr>
        <w:t>обыкновению</w:t>
      </w:r>
      <w:r w:rsidRPr="004D14B1">
        <w:rPr>
          <w:sz w:val="22"/>
          <w:szCs w:val="22"/>
        </w:rPr>
        <w:t xml:space="preserve">, в воскресенье на загородную прогулку. &lt;…&gt; Вера Павловна </w:t>
      </w:r>
      <w:r w:rsidRPr="004D14B1">
        <w:rPr>
          <w:i/>
          <w:sz w:val="22"/>
          <w:szCs w:val="22"/>
        </w:rPr>
        <w:t>обыкновенно</w:t>
      </w:r>
      <w:r w:rsidRPr="004D14B1">
        <w:rPr>
          <w:sz w:val="22"/>
          <w:szCs w:val="22"/>
        </w:rPr>
        <w:t xml:space="preserve"> ездила с ними, в этот раз поехал и Дмитрий Сергеич, вот почему прогулка и была </w:t>
      </w:r>
      <w:r w:rsidRPr="004D14B1">
        <w:rPr>
          <w:i/>
          <w:sz w:val="22"/>
          <w:szCs w:val="22"/>
        </w:rPr>
        <w:t>замечательна</w:t>
      </w:r>
      <w:r w:rsidRPr="004D14B1">
        <w:rPr>
          <w:sz w:val="22"/>
          <w:szCs w:val="22"/>
        </w:rPr>
        <w:t xml:space="preserve">: его спутничество было </w:t>
      </w:r>
      <w:r w:rsidRPr="004D14B1">
        <w:rPr>
          <w:i/>
          <w:sz w:val="22"/>
          <w:szCs w:val="22"/>
        </w:rPr>
        <w:t>редкостью</w:t>
      </w:r>
      <w:r w:rsidRPr="004D14B1">
        <w:rPr>
          <w:sz w:val="22"/>
          <w:szCs w:val="22"/>
        </w:rPr>
        <w:t xml:space="preserve"> </w:t>
      </w:r>
      <w:r w:rsidRPr="00E26E1F">
        <w:rPr>
          <w:sz w:val="22"/>
          <w:szCs w:val="22"/>
        </w:rPr>
        <w:t>&lt;</w:t>
      </w:r>
      <w:r w:rsidRPr="004D14B1">
        <w:rPr>
          <w:sz w:val="22"/>
          <w:szCs w:val="22"/>
        </w:rPr>
        <w:t>…</w:t>
      </w:r>
      <w:r w:rsidRPr="00E26E1F">
        <w:rPr>
          <w:sz w:val="22"/>
          <w:szCs w:val="22"/>
        </w:rPr>
        <w:t>&gt;</w:t>
      </w:r>
      <w:r w:rsidRPr="004D14B1">
        <w:rPr>
          <w:sz w:val="22"/>
          <w:szCs w:val="22"/>
        </w:rPr>
        <w:t xml:space="preserve">. Мастерская, узнав об этом, осталась очень довольна: Вера Павловна будет еще </w:t>
      </w:r>
      <w:r w:rsidRPr="004D14B1">
        <w:rPr>
          <w:i/>
          <w:sz w:val="22"/>
          <w:szCs w:val="22"/>
        </w:rPr>
        <w:t>веселее</w:t>
      </w:r>
      <w:r w:rsidRPr="004D14B1">
        <w:rPr>
          <w:sz w:val="22"/>
          <w:szCs w:val="22"/>
        </w:rPr>
        <w:t xml:space="preserve"> </w:t>
      </w:r>
      <w:r w:rsidRPr="004D14B1">
        <w:rPr>
          <w:i/>
          <w:sz w:val="22"/>
          <w:szCs w:val="22"/>
        </w:rPr>
        <w:t>обыкновенного</w:t>
      </w:r>
      <w:r w:rsidRPr="004D14B1">
        <w:rPr>
          <w:sz w:val="22"/>
          <w:szCs w:val="22"/>
        </w:rPr>
        <w:t xml:space="preserve">, и надобно ждать, что прогулка будет </w:t>
      </w:r>
      <w:r w:rsidRPr="004D14B1">
        <w:rPr>
          <w:i/>
          <w:sz w:val="22"/>
          <w:szCs w:val="22"/>
        </w:rPr>
        <w:t>особенно</w:t>
      </w:r>
      <w:r w:rsidRPr="004D14B1">
        <w:rPr>
          <w:sz w:val="22"/>
          <w:szCs w:val="22"/>
        </w:rPr>
        <w:t xml:space="preserve">, </w:t>
      </w:r>
      <w:r w:rsidRPr="004D14B1">
        <w:rPr>
          <w:i/>
          <w:sz w:val="22"/>
          <w:szCs w:val="22"/>
        </w:rPr>
        <w:t>особенно</w:t>
      </w:r>
      <w:r w:rsidRPr="004D14B1">
        <w:rPr>
          <w:sz w:val="22"/>
          <w:szCs w:val="22"/>
        </w:rPr>
        <w:t xml:space="preserve"> одушевлена»</w:t>
      </w:r>
      <w:r w:rsidRPr="004D14B1">
        <w:rPr>
          <w:color w:val="000000"/>
          <w:sz w:val="22"/>
          <w:szCs w:val="22"/>
        </w:rPr>
        <w:t xml:space="preserve"> (142; гл. III, разд. VI). Усиление словесно-понятийного трехчлена достигается здесь, во-первых, за счет лексических </w:t>
      </w:r>
      <w:r w:rsidRPr="004D14B1">
        <w:rPr>
          <w:i/>
          <w:color w:val="000000"/>
          <w:sz w:val="22"/>
          <w:szCs w:val="22"/>
        </w:rPr>
        <w:t>повторов</w:t>
      </w:r>
      <w:r w:rsidRPr="004D14B1">
        <w:rPr>
          <w:color w:val="000000"/>
          <w:sz w:val="22"/>
          <w:szCs w:val="22"/>
        </w:rPr>
        <w:t xml:space="preserve"> двух крайних членов формулы: понятие «обыкновенный» словесно варьируется трижды (‘по обыкновению’ — ‘обыкновенно’ — ‘веселее обыкновенного’); понятие «особенный» представлено простым лексическим повтором наречной словоформы (‘особенно, особенно’); во-вторых, за счет двух конкретизирующих слов, воспринимаемых в общем контексте как синонимы среднего члена формулы (‘замечательна… </w:t>
      </w:r>
      <w:r w:rsidRPr="004D14B1">
        <w:rPr>
          <w:i/>
          <w:color w:val="000000"/>
          <w:sz w:val="22"/>
          <w:szCs w:val="22"/>
        </w:rPr>
        <w:t>редкостью’</w:t>
      </w:r>
      <w:r w:rsidRPr="004D14B1">
        <w:rPr>
          <w:color w:val="000000"/>
          <w:sz w:val="22"/>
          <w:szCs w:val="22"/>
        </w:rPr>
        <w:t xml:space="preserve"> и ‘</w:t>
      </w:r>
      <w:r w:rsidRPr="004D14B1">
        <w:rPr>
          <w:i/>
          <w:color w:val="000000"/>
          <w:sz w:val="22"/>
          <w:szCs w:val="22"/>
        </w:rPr>
        <w:t>веселее</w:t>
      </w:r>
      <w:r w:rsidRPr="004D14B1">
        <w:rPr>
          <w:color w:val="000000"/>
          <w:sz w:val="22"/>
          <w:szCs w:val="22"/>
        </w:rPr>
        <w:t xml:space="preserve"> обыкновенного’).</w:t>
      </w:r>
    </w:p>
  </w:footnote>
  <w:footnote w:id="6">
    <w:p w14:paraId="4E478B33" w14:textId="77777777" w:rsidR="00EA7AE3" w:rsidRPr="004D14B1" w:rsidRDefault="00EA7AE3" w:rsidP="004D14B1">
      <w:pPr>
        <w:pStyle w:val="a8"/>
        <w:spacing w:line="360" w:lineRule="auto"/>
        <w:ind w:firstLine="709"/>
        <w:jc w:val="both"/>
        <w:rPr>
          <w:sz w:val="22"/>
          <w:szCs w:val="22"/>
        </w:rPr>
      </w:pPr>
      <w:r w:rsidRPr="004D14B1">
        <w:rPr>
          <w:rStyle w:val="a9"/>
          <w:sz w:val="22"/>
          <w:szCs w:val="22"/>
        </w:rPr>
        <w:footnoteRef/>
      </w:r>
      <w:r w:rsidRPr="004D14B1">
        <w:rPr>
          <w:sz w:val="22"/>
          <w:szCs w:val="22"/>
        </w:rPr>
        <w:t xml:space="preserve"> «&lt;…&gt; Кирсанов уже больше двух лет почти вовсе не бывал у Лопуховых. Читатель не замечал его имени между их </w:t>
      </w:r>
      <w:r w:rsidRPr="004D14B1">
        <w:rPr>
          <w:i/>
          <w:sz w:val="22"/>
          <w:szCs w:val="22"/>
        </w:rPr>
        <w:t>обыкновенными</w:t>
      </w:r>
      <w:r w:rsidRPr="004D14B1">
        <w:rPr>
          <w:sz w:val="22"/>
          <w:szCs w:val="22"/>
        </w:rPr>
        <w:t xml:space="preserve"> гостями, да и между </w:t>
      </w:r>
      <w:r w:rsidRPr="004D14B1">
        <w:rPr>
          <w:i/>
          <w:sz w:val="22"/>
          <w:szCs w:val="22"/>
        </w:rPr>
        <w:t>редкими</w:t>
      </w:r>
      <w:r w:rsidRPr="004D14B1">
        <w:rPr>
          <w:sz w:val="22"/>
          <w:szCs w:val="22"/>
        </w:rPr>
        <w:t xml:space="preserve"> посетителями он давно стал </w:t>
      </w:r>
      <w:r w:rsidRPr="004D14B1">
        <w:rPr>
          <w:i/>
          <w:sz w:val="22"/>
          <w:szCs w:val="22"/>
        </w:rPr>
        <w:t>самым редким</w:t>
      </w:r>
      <w:r w:rsidRPr="004D14B1">
        <w:rPr>
          <w:sz w:val="22"/>
          <w:szCs w:val="22"/>
        </w:rPr>
        <w:t>»</w:t>
      </w:r>
      <w:r w:rsidRPr="004D14B1">
        <w:rPr>
          <w:color w:val="000000"/>
          <w:sz w:val="22"/>
          <w:szCs w:val="22"/>
        </w:rPr>
        <w:t xml:space="preserve"> (146; гл. III, разд. VII). Казалось бы, здесь присутствует только </w:t>
      </w:r>
      <w:r w:rsidRPr="004D14B1">
        <w:rPr>
          <w:i/>
          <w:color w:val="000000"/>
          <w:sz w:val="22"/>
          <w:szCs w:val="22"/>
        </w:rPr>
        <w:t>первый</w:t>
      </w:r>
      <w:r w:rsidRPr="004D14B1">
        <w:rPr>
          <w:color w:val="000000"/>
          <w:sz w:val="22"/>
          <w:szCs w:val="22"/>
        </w:rPr>
        <w:t xml:space="preserve"> член градации (‘обыкновенными’); в действительности же здесь налицо </w:t>
      </w:r>
      <w:r w:rsidRPr="004D14B1">
        <w:rPr>
          <w:i/>
          <w:color w:val="000000"/>
          <w:sz w:val="22"/>
          <w:szCs w:val="22"/>
        </w:rPr>
        <w:t>весь</w:t>
      </w:r>
      <w:r w:rsidRPr="004D14B1">
        <w:rPr>
          <w:color w:val="000000"/>
          <w:sz w:val="22"/>
          <w:szCs w:val="22"/>
        </w:rPr>
        <w:t xml:space="preserve"> трехчлен, но только в виде синонимической подмены крайних членов (‘редкими’ = «замечательными», ‘самым редким’ = «особенным»).</w:t>
      </w:r>
    </w:p>
  </w:footnote>
  <w:footnote w:id="7">
    <w:p w14:paraId="29B409F5" w14:textId="77777777" w:rsidR="00EA7AE3" w:rsidRPr="004D14B1" w:rsidRDefault="00EA7AE3" w:rsidP="004D14B1">
      <w:pPr>
        <w:pStyle w:val="a8"/>
        <w:spacing w:line="360" w:lineRule="auto"/>
        <w:ind w:firstLine="709"/>
        <w:jc w:val="both"/>
        <w:rPr>
          <w:sz w:val="24"/>
          <w:szCs w:val="24"/>
        </w:rPr>
      </w:pPr>
      <w:r w:rsidRPr="004D14B1">
        <w:rPr>
          <w:rStyle w:val="a9"/>
          <w:sz w:val="22"/>
          <w:szCs w:val="22"/>
        </w:rPr>
        <w:footnoteRef/>
      </w:r>
      <w:r w:rsidRPr="004D14B1">
        <w:rPr>
          <w:sz w:val="22"/>
          <w:szCs w:val="22"/>
        </w:rPr>
        <w:t xml:space="preserve"> </w:t>
      </w:r>
      <w:r w:rsidRPr="004D14B1">
        <w:rPr>
          <w:color w:val="000000"/>
          <w:sz w:val="22"/>
          <w:szCs w:val="22"/>
        </w:rPr>
        <w:t xml:space="preserve">Тот же лексический круг еще раз возникнет в тексте, когда Лопухов, наконец, догадается о страсти Кирсанова к Вере Павловне и станет пересматривать детали его прошлого поведения: «...в тогдашних глупых выходках Кирсанова не было ничего такого, что не было бы известно Лопухову за </w:t>
      </w:r>
      <w:r w:rsidRPr="004D14B1">
        <w:rPr>
          <w:i/>
          <w:iCs/>
          <w:color w:val="000000"/>
          <w:sz w:val="22"/>
          <w:szCs w:val="22"/>
        </w:rPr>
        <w:t xml:space="preserve">очень обыкновенную принадлежность нынешних нравов; </w:t>
      </w:r>
      <w:r w:rsidRPr="004D14B1">
        <w:rPr>
          <w:color w:val="000000"/>
          <w:sz w:val="22"/>
          <w:szCs w:val="22"/>
        </w:rPr>
        <w:t xml:space="preserve">не редкость было и то, что человек, имеющий порядочные убеждения, поддается </w:t>
      </w:r>
      <w:r w:rsidRPr="004D14B1">
        <w:rPr>
          <w:i/>
          <w:color w:val="000000"/>
          <w:sz w:val="22"/>
          <w:szCs w:val="22"/>
        </w:rPr>
        <w:t>пошлости, происходящей от нынешних нравов</w:t>
      </w:r>
      <w:r w:rsidRPr="004D14B1">
        <w:rPr>
          <w:color w:val="000000"/>
          <w:sz w:val="22"/>
          <w:szCs w:val="22"/>
        </w:rPr>
        <w:t>» (183; гл.</w:t>
      </w:r>
      <w:r w:rsidRPr="004D14B1">
        <w:rPr>
          <w:color w:val="000000"/>
          <w:sz w:val="22"/>
          <w:szCs w:val="22"/>
          <w:lang w:val="en-US"/>
        </w:rPr>
        <w:t> </w:t>
      </w:r>
      <w:r w:rsidRPr="004D14B1">
        <w:rPr>
          <w:color w:val="000000"/>
          <w:sz w:val="22"/>
          <w:szCs w:val="22"/>
        </w:rPr>
        <w:t>III, разд.</w:t>
      </w:r>
      <w:r w:rsidRPr="004D14B1">
        <w:rPr>
          <w:color w:val="000000"/>
          <w:sz w:val="22"/>
          <w:szCs w:val="22"/>
          <w:lang w:val="en-US"/>
        </w:rPr>
        <w:t> </w:t>
      </w:r>
      <w:r w:rsidRPr="004D14B1">
        <w:rPr>
          <w:color w:val="000000"/>
          <w:sz w:val="22"/>
          <w:szCs w:val="22"/>
        </w:rPr>
        <w:t>XXI).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83024"/>
    <w:multiLevelType w:val="singleLevel"/>
    <w:tmpl w:val="20EED29C"/>
    <w:lvl w:ilvl="0">
      <w:start w:val="3"/>
      <w:numFmt w:val="decimal"/>
      <w:lvlText w:val="%1."/>
      <w:lvlJc w:val="left"/>
      <w:pPr>
        <w:ind w:left="0" w:firstLine="0"/>
      </w:pPr>
    </w:lvl>
  </w:abstractNum>
  <w:abstractNum w:abstractNumId="1" w15:restartNumberingAfterBreak="0">
    <w:nsid w:val="0A964B59"/>
    <w:multiLevelType w:val="singleLevel"/>
    <w:tmpl w:val="A5F2B884"/>
    <w:lvl w:ilvl="0">
      <w:start w:val="17"/>
      <w:numFmt w:val="decimal"/>
      <w:lvlText w:val="%1."/>
      <w:lvlJc w:val="left"/>
      <w:pPr>
        <w:ind w:left="0" w:firstLine="0"/>
      </w:pPr>
    </w:lvl>
  </w:abstractNum>
  <w:abstractNum w:abstractNumId="2" w15:restartNumberingAfterBreak="0">
    <w:nsid w:val="2448079A"/>
    <w:multiLevelType w:val="singleLevel"/>
    <w:tmpl w:val="8696B6F2"/>
    <w:lvl w:ilvl="0">
      <w:start w:val="5"/>
      <w:numFmt w:val="decimal"/>
      <w:lvlText w:val="%1."/>
      <w:lvlJc w:val="left"/>
      <w:pPr>
        <w:ind w:left="0" w:firstLine="0"/>
      </w:pPr>
    </w:lvl>
  </w:abstractNum>
  <w:abstractNum w:abstractNumId="3" w15:restartNumberingAfterBreak="0">
    <w:nsid w:val="2B191F92"/>
    <w:multiLevelType w:val="hybridMultilevel"/>
    <w:tmpl w:val="9B489E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4737D9D"/>
    <w:multiLevelType w:val="singleLevel"/>
    <w:tmpl w:val="7E2823B4"/>
    <w:lvl w:ilvl="0">
      <w:start w:val="1"/>
      <w:numFmt w:val="decimal"/>
      <w:lvlText w:val="%1."/>
      <w:lvlJc w:val="left"/>
      <w:pPr>
        <w:ind w:left="0" w:firstLine="0"/>
      </w:pPr>
    </w:lvl>
  </w:abstractNum>
  <w:num w:numId="1">
    <w:abstractNumId w:val="4"/>
    <w:lvlOverride w:ilvl="0">
      <w:startOverride w:val="1"/>
    </w:lvlOverride>
  </w:num>
  <w:num w:numId="2">
    <w:abstractNumId w:val="0"/>
    <w:lvlOverride w:ilvl="0">
      <w:startOverride w:val="3"/>
    </w:lvlOverride>
  </w:num>
  <w:num w:numId="3">
    <w:abstractNumId w:val="2"/>
    <w:lvlOverride w:ilvl="0">
      <w:startOverride w:val="5"/>
    </w:lvlOverride>
  </w:num>
  <w:num w:numId="4">
    <w:abstractNumId w:val="1"/>
    <w:lvlOverride w:ilvl="0">
      <w:startOverride w:val="17"/>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08"/>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63C24"/>
    <w:rsid w:val="00021AA5"/>
    <w:rsid w:val="00034684"/>
    <w:rsid w:val="00091F3E"/>
    <w:rsid w:val="000B766F"/>
    <w:rsid w:val="000C72C5"/>
    <w:rsid w:val="000D4680"/>
    <w:rsid w:val="00103E2B"/>
    <w:rsid w:val="00125E65"/>
    <w:rsid w:val="00166CE9"/>
    <w:rsid w:val="00177880"/>
    <w:rsid w:val="00183301"/>
    <w:rsid w:val="0019677C"/>
    <w:rsid w:val="00197BDC"/>
    <w:rsid w:val="001C523A"/>
    <w:rsid w:val="00223F39"/>
    <w:rsid w:val="00225D78"/>
    <w:rsid w:val="002C2CC4"/>
    <w:rsid w:val="002E71D0"/>
    <w:rsid w:val="002E752F"/>
    <w:rsid w:val="0030257C"/>
    <w:rsid w:val="0033324D"/>
    <w:rsid w:val="00363C24"/>
    <w:rsid w:val="00364662"/>
    <w:rsid w:val="003820DD"/>
    <w:rsid w:val="003B1376"/>
    <w:rsid w:val="003D46AC"/>
    <w:rsid w:val="004028B7"/>
    <w:rsid w:val="004670DE"/>
    <w:rsid w:val="00497412"/>
    <w:rsid w:val="004A1C0A"/>
    <w:rsid w:val="004C31AB"/>
    <w:rsid w:val="004D14B1"/>
    <w:rsid w:val="004D199B"/>
    <w:rsid w:val="004E2B98"/>
    <w:rsid w:val="00521215"/>
    <w:rsid w:val="0056232E"/>
    <w:rsid w:val="005F1F2E"/>
    <w:rsid w:val="005F336C"/>
    <w:rsid w:val="0061219E"/>
    <w:rsid w:val="006612DC"/>
    <w:rsid w:val="00664B18"/>
    <w:rsid w:val="006815E4"/>
    <w:rsid w:val="006827FF"/>
    <w:rsid w:val="006B45B2"/>
    <w:rsid w:val="00727940"/>
    <w:rsid w:val="007D0E3A"/>
    <w:rsid w:val="00810F40"/>
    <w:rsid w:val="008306E2"/>
    <w:rsid w:val="00832E99"/>
    <w:rsid w:val="0084656D"/>
    <w:rsid w:val="008560D5"/>
    <w:rsid w:val="00874B96"/>
    <w:rsid w:val="008B64C9"/>
    <w:rsid w:val="008D6CF1"/>
    <w:rsid w:val="008E2C1E"/>
    <w:rsid w:val="008F1C65"/>
    <w:rsid w:val="008F1E04"/>
    <w:rsid w:val="00925502"/>
    <w:rsid w:val="00961BBA"/>
    <w:rsid w:val="0096481D"/>
    <w:rsid w:val="009A37CF"/>
    <w:rsid w:val="009C0141"/>
    <w:rsid w:val="009F452C"/>
    <w:rsid w:val="00A008C0"/>
    <w:rsid w:val="00A102FF"/>
    <w:rsid w:val="00A36305"/>
    <w:rsid w:val="00A91D81"/>
    <w:rsid w:val="00A9248D"/>
    <w:rsid w:val="00AA3513"/>
    <w:rsid w:val="00AA35CB"/>
    <w:rsid w:val="00AB188C"/>
    <w:rsid w:val="00B02147"/>
    <w:rsid w:val="00B12BA0"/>
    <w:rsid w:val="00BA1AD2"/>
    <w:rsid w:val="00BE0DA9"/>
    <w:rsid w:val="00C03424"/>
    <w:rsid w:val="00C10DDE"/>
    <w:rsid w:val="00C11DCA"/>
    <w:rsid w:val="00CA35AE"/>
    <w:rsid w:val="00CB288C"/>
    <w:rsid w:val="00D608A8"/>
    <w:rsid w:val="00DA353E"/>
    <w:rsid w:val="00E16628"/>
    <w:rsid w:val="00E26E1F"/>
    <w:rsid w:val="00E40F4A"/>
    <w:rsid w:val="00E70451"/>
    <w:rsid w:val="00E84996"/>
    <w:rsid w:val="00EA7AE3"/>
    <w:rsid w:val="00ED4871"/>
    <w:rsid w:val="00ED5AA3"/>
    <w:rsid w:val="00F564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14094"/>
  <w15:docId w15:val="{F72CEE53-DDA9-4E9D-B60C-37F3842AC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CC4"/>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link w:val="a4"/>
    <w:uiPriority w:val="99"/>
    <w:rsid w:val="002C2CC4"/>
    <w:rPr>
      <w:lang w:val="uk-UA"/>
    </w:rPr>
  </w:style>
  <w:style w:type="paragraph" w:styleId="a4">
    <w:name w:val="header"/>
    <w:basedOn w:val="a"/>
    <w:link w:val="a3"/>
    <w:uiPriority w:val="99"/>
    <w:unhideWhenUsed/>
    <w:rsid w:val="002C2CC4"/>
    <w:pPr>
      <w:tabs>
        <w:tab w:val="center" w:pos="4677"/>
        <w:tab w:val="right" w:pos="9355"/>
      </w:tabs>
      <w:spacing w:after="0" w:line="240" w:lineRule="auto"/>
    </w:pPr>
    <w:rPr>
      <w:rFonts w:eastAsia="Calibri"/>
      <w:lang w:val="uk-UA" w:eastAsia="en-US"/>
    </w:rPr>
  </w:style>
  <w:style w:type="character" w:customStyle="1" w:styleId="1">
    <w:name w:val="Верхний колонтитул Знак1"/>
    <w:uiPriority w:val="99"/>
    <w:semiHidden/>
    <w:rsid w:val="002C2CC4"/>
    <w:rPr>
      <w:rFonts w:eastAsia="Times New Roman"/>
      <w:lang w:eastAsia="ru-RU"/>
    </w:rPr>
  </w:style>
  <w:style w:type="character" w:customStyle="1" w:styleId="a5">
    <w:name w:val="Нижний колонтитул Знак"/>
    <w:link w:val="a6"/>
    <w:uiPriority w:val="99"/>
    <w:rsid w:val="002C2CC4"/>
    <w:rPr>
      <w:lang w:val="uk-UA"/>
    </w:rPr>
  </w:style>
  <w:style w:type="paragraph" w:styleId="a6">
    <w:name w:val="footer"/>
    <w:basedOn w:val="a"/>
    <w:link w:val="a5"/>
    <w:uiPriority w:val="99"/>
    <w:unhideWhenUsed/>
    <w:rsid w:val="002C2CC4"/>
    <w:pPr>
      <w:tabs>
        <w:tab w:val="center" w:pos="4677"/>
        <w:tab w:val="right" w:pos="9355"/>
      </w:tabs>
      <w:spacing w:after="0" w:line="240" w:lineRule="auto"/>
    </w:pPr>
    <w:rPr>
      <w:rFonts w:eastAsia="Calibri"/>
      <w:lang w:val="uk-UA" w:eastAsia="en-US"/>
    </w:rPr>
  </w:style>
  <w:style w:type="character" w:customStyle="1" w:styleId="10">
    <w:name w:val="Нижний колонтитул Знак1"/>
    <w:uiPriority w:val="99"/>
    <w:semiHidden/>
    <w:rsid w:val="002C2CC4"/>
    <w:rPr>
      <w:rFonts w:eastAsia="Times New Roman"/>
      <w:lang w:eastAsia="ru-RU"/>
    </w:rPr>
  </w:style>
  <w:style w:type="character" w:customStyle="1" w:styleId="a7">
    <w:name w:val="Текст сноски Знак"/>
    <w:link w:val="a8"/>
    <w:semiHidden/>
    <w:rsid w:val="002C2CC4"/>
    <w:rPr>
      <w:rFonts w:ascii="Times New Roman" w:eastAsia="Times New Roman" w:hAnsi="Times New Roman" w:cs="Times New Roman"/>
      <w:kern w:val="16"/>
      <w:sz w:val="20"/>
      <w:szCs w:val="20"/>
      <w:lang w:eastAsia="ru-RU"/>
    </w:rPr>
  </w:style>
  <w:style w:type="paragraph" w:styleId="a8">
    <w:name w:val="footnote text"/>
    <w:basedOn w:val="a"/>
    <w:link w:val="a7"/>
    <w:semiHidden/>
    <w:rsid w:val="002C2CC4"/>
    <w:pPr>
      <w:spacing w:after="0" w:line="240" w:lineRule="auto"/>
    </w:pPr>
    <w:rPr>
      <w:rFonts w:ascii="Times New Roman" w:hAnsi="Times New Roman"/>
      <w:kern w:val="16"/>
      <w:sz w:val="20"/>
      <w:szCs w:val="20"/>
    </w:rPr>
  </w:style>
  <w:style w:type="character" w:customStyle="1" w:styleId="11">
    <w:name w:val="Текст сноски Знак1"/>
    <w:uiPriority w:val="99"/>
    <w:semiHidden/>
    <w:rsid w:val="002C2CC4"/>
    <w:rPr>
      <w:rFonts w:eastAsia="Times New Roman"/>
      <w:sz w:val="20"/>
      <w:szCs w:val="20"/>
      <w:lang w:eastAsia="ru-RU"/>
    </w:rPr>
  </w:style>
  <w:style w:type="character" w:styleId="a9">
    <w:name w:val="footnote reference"/>
    <w:semiHidden/>
    <w:unhideWhenUsed/>
    <w:rsid w:val="002C2CC4"/>
    <w:rPr>
      <w:vertAlign w:val="superscript"/>
    </w:rPr>
  </w:style>
  <w:style w:type="paragraph" w:customStyle="1" w:styleId="Style171">
    <w:name w:val="Style171"/>
    <w:basedOn w:val="a"/>
    <w:rsid w:val="002C2CC4"/>
    <w:pPr>
      <w:spacing w:after="0" w:line="259" w:lineRule="exact"/>
      <w:ind w:hanging="274"/>
      <w:jc w:val="both"/>
    </w:pPr>
    <w:rPr>
      <w:rFonts w:ascii="Times New Roman" w:hAnsi="Times New Roman"/>
      <w:sz w:val="20"/>
      <w:szCs w:val="20"/>
    </w:rPr>
  </w:style>
  <w:style w:type="character" w:customStyle="1" w:styleId="CharStyle138">
    <w:name w:val="CharStyle138"/>
    <w:rsid w:val="002C2CC4"/>
    <w:rPr>
      <w:rFonts w:ascii="Times New Roman" w:eastAsia="Times New Roman" w:hAnsi="Times New Roman" w:cs="Times New Roman" w:hint="default"/>
      <w:b w:val="0"/>
      <w:bCs w:val="0"/>
      <w:i/>
      <w:iCs/>
      <w:smallCaps w:val="0"/>
      <w:sz w:val="18"/>
      <w:szCs w:val="18"/>
    </w:rPr>
  </w:style>
  <w:style w:type="paragraph" w:customStyle="1" w:styleId="12">
    <w:name w:val="Стиль1"/>
    <w:basedOn w:val="a"/>
    <w:link w:val="13"/>
    <w:qFormat/>
    <w:rsid w:val="004D14B1"/>
    <w:pPr>
      <w:autoSpaceDE w:val="0"/>
      <w:autoSpaceDN w:val="0"/>
      <w:adjustRightInd w:val="0"/>
      <w:spacing w:before="480" w:after="240" w:line="360" w:lineRule="auto"/>
      <w:jc w:val="center"/>
    </w:pPr>
    <w:rPr>
      <w:rFonts w:ascii="Times New Roman" w:hAnsi="Times New Roman"/>
      <w:b/>
      <w:bCs/>
      <w:color w:val="000000"/>
      <w:sz w:val="28"/>
      <w:szCs w:val="24"/>
      <w:lang w:val="en-US"/>
    </w:rPr>
  </w:style>
  <w:style w:type="character" w:customStyle="1" w:styleId="13">
    <w:name w:val="Стиль1 Знак"/>
    <w:link w:val="12"/>
    <w:rsid w:val="004D14B1"/>
    <w:rPr>
      <w:rFonts w:ascii="Times New Roman" w:eastAsia="Times New Roman" w:hAnsi="Times New Roman" w:cs="Times New Roman"/>
      <w:b/>
      <w:bCs/>
      <w:color w:val="000000"/>
      <w:sz w:val="28"/>
      <w:szCs w:val="24"/>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9E71B-25F7-4C75-8098-CF401A7C0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8259</Words>
  <Characters>47078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Aspod</cp:lastModifiedBy>
  <cp:revision>2</cp:revision>
  <dcterms:created xsi:type="dcterms:W3CDTF">2019-11-24T18:00:00Z</dcterms:created>
  <dcterms:modified xsi:type="dcterms:W3CDTF">2019-11-24T18:00:00Z</dcterms:modified>
</cp:coreProperties>
</file>